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1121C8" w:rsidRDefault="005C144E" w:rsidP="00C42F17">
      <w:pPr>
        <w:jc w:val="center"/>
        <w:rPr>
          <w:rFonts w:ascii="Arial" w:hAnsi="Arial" w:cs="Arial"/>
          <w:b/>
          <w:sz w:val="22"/>
          <w:szCs w:val="22"/>
        </w:rPr>
      </w:pPr>
      <w:r w:rsidRPr="001121C8">
        <w:rPr>
          <w:rFonts w:ascii="Arial" w:hAnsi="Arial" w:cs="Arial"/>
          <w:b/>
          <w:sz w:val="22"/>
          <w:szCs w:val="22"/>
        </w:rPr>
        <w:t>The First Thanksgiving</w:t>
      </w:r>
    </w:p>
    <w:p w:rsidR="00C42F17" w:rsidRPr="001121C8" w:rsidRDefault="00C42F17" w:rsidP="00C42F17">
      <w:pPr>
        <w:rPr>
          <w:rFonts w:ascii="Arial" w:hAnsi="Arial" w:cs="Arial"/>
          <w:sz w:val="22"/>
          <w:szCs w:val="22"/>
        </w:rPr>
      </w:pPr>
    </w:p>
    <w:p w:rsidR="00C42F17" w:rsidRPr="001121C8" w:rsidRDefault="00C42F17" w:rsidP="00C42F17">
      <w:pPr>
        <w:rPr>
          <w:rFonts w:ascii="Arial" w:hAnsi="Arial" w:cs="Arial"/>
          <w:sz w:val="22"/>
          <w:szCs w:val="22"/>
        </w:rPr>
      </w:pPr>
      <w:r w:rsidRPr="001121C8">
        <w:rPr>
          <w:rFonts w:ascii="Arial" w:hAnsi="Arial" w:cs="Arial"/>
          <w:b/>
          <w:sz w:val="22"/>
          <w:szCs w:val="22"/>
        </w:rPr>
        <w:t>Teacher Ca</w:t>
      </w:r>
      <w:r w:rsidR="00E14584" w:rsidRPr="001121C8">
        <w:rPr>
          <w:rFonts w:ascii="Arial" w:hAnsi="Arial" w:cs="Arial"/>
          <w:b/>
          <w:sz w:val="22"/>
          <w:szCs w:val="22"/>
        </w:rPr>
        <w:t xml:space="preserve">ndidate </w:t>
      </w:r>
      <w:r w:rsidR="00AF79A4" w:rsidRPr="001121C8">
        <w:rPr>
          <w:rFonts w:ascii="Arial" w:hAnsi="Arial" w:cs="Arial"/>
          <w:sz w:val="22"/>
          <w:szCs w:val="22"/>
        </w:rPr>
        <w:t>Angie Sanchez</w:t>
      </w:r>
      <w:r w:rsidRPr="001121C8">
        <w:rPr>
          <w:rFonts w:ascii="Arial" w:hAnsi="Arial" w:cs="Arial"/>
          <w:b/>
          <w:sz w:val="22"/>
          <w:szCs w:val="22"/>
        </w:rPr>
        <w:t xml:space="preserve"> Grade Level</w:t>
      </w:r>
      <w:r w:rsidR="00AF79A4" w:rsidRPr="001121C8">
        <w:rPr>
          <w:rFonts w:ascii="Arial" w:hAnsi="Arial" w:cs="Arial"/>
          <w:sz w:val="22"/>
          <w:szCs w:val="22"/>
        </w:rPr>
        <w:t xml:space="preserve"> 3rd </w:t>
      </w:r>
      <w:r w:rsidRPr="001121C8">
        <w:rPr>
          <w:rFonts w:ascii="Arial" w:hAnsi="Arial" w:cs="Arial"/>
          <w:b/>
          <w:sz w:val="22"/>
          <w:szCs w:val="22"/>
        </w:rPr>
        <w:t>Date of lesson</w:t>
      </w:r>
      <w:r w:rsidR="00AF79A4" w:rsidRPr="001121C8">
        <w:rPr>
          <w:rFonts w:ascii="Arial" w:hAnsi="Arial" w:cs="Arial"/>
          <w:b/>
          <w:sz w:val="22"/>
          <w:szCs w:val="22"/>
        </w:rPr>
        <w:t xml:space="preserve"> </w:t>
      </w:r>
      <w:r w:rsidR="00AF79A4" w:rsidRPr="001121C8">
        <w:rPr>
          <w:rFonts w:ascii="Arial" w:hAnsi="Arial" w:cs="Arial"/>
          <w:sz w:val="22"/>
          <w:szCs w:val="22"/>
        </w:rPr>
        <w:t>November 2011</w:t>
      </w:r>
    </w:p>
    <w:p w:rsidR="00C42F17" w:rsidRPr="001121C8" w:rsidRDefault="00C42F17" w:rsidP="00C42F17">
      <w:pPr>
        <w:rPr>
          <w:rFonts w:ascii="Arial" w:hAnsi="Arial" w:cs="Arial"/>
          <w:sz w:val="22"/>
          <w:szCs w:val="22"/>
          <w:u w:val="single"/>
        </w:rPr>
      </w:pPr>
    </w:p>
    <w:p w:rsidR="00C42F17" w:rsidRPr="001121C8" w:rsidRDefault="00C42F17" w:rsidP="00C42F17">
      <w:pPr>
        <w:spacing w:after="240"/>
        <w:rPr>
          <w:rFonts w:ascii="Arial" w:hAnsi="Arial" w:cs="Arial"/>
          <w:sz w:val="22"/>
          <w:szCs w:val="22"/>
        </w:rPr>
      </w:pPr>
      <w:r w:rsidRPr="001121C8">
        <w:rPr>
          <w:rFonts w:ascii="Arial" w:hAnsi="Arial" w:cs="Arial"/>
          <w:b/>
          <w:sz w:val="22"/>
          <w:szCs w:val="22"/>
          <w:u w:val="single"/>
        </w:rPr>
        <w:t>Content Standards:</w:t>
      </w:r>
      <w:r w:rsidRPr="001121C8">
        <w:rPr>
          <w:rFonts w:ascii="Arial" w:hAnsi="Arial" w:cs="Arial"/>
          <w:sz w:val="22"/>
          <w:szCs w:val="22"/>
        </w:rPr>
        <w:t xml:space="preserve"> State the unit goal and identify one or two primary local, state </w:t>
      </w:r>
      <w:r w:rsidRPr="001121C8">
        <w:rPr>
          <w:rFonts w:ascii="Arial" w:hAnsi="Arial" w:cs="Arial"/>
          <w:b/>
          <w:sz w:val="22"/>
          <w:szCs w:val="22"/>
          <w:u w:val="single"/>
        </w:rPr>
        <w:t>or</w:t>
      </w:r>
      <w:r w:rsidRPr="001121C8">
        <w:rPr>
          <w:rFonts w:ascii="Arial" w:hAnsi="Arial" w:cs="Arial"/>
          <w:sz w:val="22"/>
          <w:szCs w:val="22"/>
        </w:rPr>
        <w:t xml:space="preserve"> national curricular standards to which your lesson aligns.  What key knowledge and skills will students be able to demonstrate as a result of your instruction?</w:t>
      </w:r>
    </w:p>
    <w:p w:rsidR="00A65008" w:rsidRPr="001121C8" w:rsidRDefault="00A65008" w:rsidP="00A65008">
      <w:pPr>
        <w:rPr>
          <w:rFonts w:ascii="Arial" w:hAnsi="Arial" w:cs="Arial"/>
          <w:b/>
          <w:sz w:val="22"/>
          <w:szCs w:val="22"/>
        </w:rPr>
      </w:pPr>
      <w:r w:rsidRPr="001121C8">
        <w:rPr>
          <w:rFonts w:ascii="Arial" w:hAnsi="Arial" w:cs="Arial"/>
          <w:b/>
          <w:sz w:val="22"/>
          <w:szCs w:val="22"/>
        </w:rPr>
        <w:t>Social Studies (Grade 3):</w:t>
      </w:r>
    </w:p>
    <w:p w:rsidR="00C42F17" w:rsidRPr="001121C8" w:rsidRDefault="005C144E" w:rsidP="00A65008">
      <w:pPr>
        <w:rPr>
          <w:rFonts w:ascii="Arial" w:eastAsiaTheme="minorEastAsia" w:hAnsi="Arial" w:cs="Arial"/>
          <w:sz w:val="22"/>
          <w:szCs w:val="22"/>
          <w:lang w:eastAsia="ja-JP"/>
        </w:rPr>
      </w:pPr>
      <w:r w:rsidRPr="001121C8">
        <w:rPr>
          <w:rFonts w:ascii="Arial" w:eastAsiaTheme="minorEastAsia" w:hAnsi="Arial" w:cs="Arial"/>
          <w:b/>
          <w:bCs/>
          <w:sz w:val="22"/>
          <w:szCs w:val="22"/>
          <w:lang w:eastAsia="ja-JP"/>
        </w:rPr>
        <w:t xml:space="preserve">3SS2.b: </w:t>
      </w:r>
      <w:r w:rsidRPr="001121C8">
        <w:rPr>
          <w:rFonts w:ascii="Arial" w:eastAsiaTheme="minorEastAsia" w:hAnsi="Arial" w:cs="Arial"/>
          <w:sz w:val="22"/>
          <w:szCs w:val="22"/>
          <w:lang w:eastAsia="ja-JP"/>
        </w:rPr>
        <w:t>Examine how people have used the environment to meet</w:t>
      </w:r>
      <w:r w:rsidR="00A65008" w:rsidRPr="001121C8">
        <w:rPr>
          <w:rFonts w:ascii="Arial" w:eastAsiaTheme="minorEastAsia" w:hAnsi="Arial" w:cs="Arial"/>
          <w:sz w:val="22"/>
          <w:szCs w:val="22"/>
          <w:lang w:eastAsia="ja-JP"/>
        </w:rPr>
        <w:t xml:space="preserve"> </w:t>
      </w:r>
      <w:r w:rsidRPr="001121C8">
        <w:rPr>
          <w:rFonts w:ascii="Arial" w:eastAsiaTheme="minorEastAsia" w:hAnsi="Arial" w:cs="Arial"/>
          <w:sz w:val="22"/>
          <w:szCs w:val="22"/>
          <w:lang w:eastAsia="ja-JP"/>
        </w:rPr>
        <w:t>their needs and wants and how this has changed over time</w:t>
      </w:r>
    </w:p>
    <w:p w:rsidR="00A65008" w:rsidRPr="001121C8" w:rsidRDefault="00A65008" w:rsidP="00A65008">
      <w:pPr>
        <w:autoSpaceDE w:val="0"/>
        <w:autoSpaceDN w:val="0"/>
        <w:adjustRightInd w:val="0"/>
        <w:rPr>
          <w:rFonts w:ascii="Arial" w:eastAsiaTheme="minorEastAsia" w:hAnsi="Arial" w:cs="Arial"/>
          <w:sz w:val="22"/>
          <w:szCs w:val="22"/>
          <w:lang w:eastAsia="ja-JP"/>
        </w:rPr>
      </w:pPr>
      <w:r w:rsidRPr="001121C8">
        <w:rPr>
          <w:rFonts w:ascii="Arial" w:eastAsiaTheme="minorEastAsia" w:hAnsi="Arial" w:cs="Arial"/>
          <w:b/>
          <w:bCs/>
          <w:sz w:val="22"/>
          <w:szCs w:val="22"/>
          <w:lang w:eastAsia="ja-JP"/>
        </w:rPr>
        <w:t xml:space="preserve">3SS2.c: </w:t>
      </w:r>
      <w:r w:rsidRPr="001121C8">
        <w:rPr>
          <w:rFonts w:ascii="Arial" w:eastAsiaTheme="minorEastAsia" w:hAnsi="Arial" w:cs="Arial"/>
          <w:sz w:val="22"/>
          <w:szCs w:val="22"/>
          <w:lang w:eastAsia="ja-JP"/>
        </w:rPr>
        <w:t>Trace and describe the ways people use natural resources and the affect this has on the economy and lifestyle of the local region.</w:t>
      </w:r>
    </w:p>
    <w:p w:rsidR="00A65008" w:rsidRPr="001121C8" w:rsidRDefault="00A65008" w:rsidP="00A65008">
      <w:pPr>
        <w:autoSpaceDE w:val="0"/>
        <w:autoSpaceDN w:val="0"/>
        <w:adjustRightInd w:val="0"/>
        <w:rPr>
          <w:rFonts w:ascii="Arial" w:eastAsiaTheme="minorEastAsia" w:hAnsi="Arial" w:cs="Arial"/>
          <w:sz w:val="22"/>
          <w:szCs w:val="22"/>
          <w:lang w:eastAsia="ja-JP"/>
        </w:rPr>
      </w:pPr>
      <w:r w:rsidRPr="001121C8">
        <w:rPr>
          <w:rFonts w:ascii="Arial" w:eastAsiaTheme="minorEastAsia" w:hAnsi="Arial" w:cs="Arial"/>
          <w:b/>
          <w:bCs/>
          <w:sz w:val="22"/>
          <w:szCs w:val="22"/>
          <w:lang w:eastAsia="ja-JP"/>
        </w:rPr>
        <w:t xml:space="preserve">3SS3: </w:t>
      </w:r>
      <w:r w:rsidRPr="001121C8">
        <w:rPr>
          <w:rFonts w:ascii="Arial" w:eastAsiaTheme="minorEastAsia" w:hAnsi="Arial" w:cs="Arial"/>
          <w:sz w:val="22"/>
          <w:szCs w:val="22"/>
          <w:lang w:eastAsia="ja-JP"/>
        </w:rPr>
        <w:t>Discuss reasons why communities are established, how</w:t>
      </w:r>
      <w:r w:rsidR="00D42ED5">
        <w:rPr>
          <w:rFonts w:ascii="Arial" w:eastAsiaTheme="minorEastAsia" w:hAnsi="Arial" w:cs="Arial"/>
          <w:sz w:val="22"/>
          <w:szCs w:val="22"/>
          <w:lang w:eastAsia="ja-JP"/>
        </w:rPr>
        <w:t xml:space="preserve"> </w:t>
      </w:r>
      <w:r w:rsidRPr="001121C8">
        <w:rPr>
          <w:rFonts w:ascii="Arial" w:eastAsiaTheme="minorEastAsia" w:hAnsi="Arial" w:cs="Arial"/>
          <w:sz w:val="22"/>
          <w:szCs w:val="22"/>
          <w:lang w:eastAsia="ja-JP"/>
        </w:rPr>
        <w:t>individuals and families contribute to the development of the community, and how communities change over time.</w:t>
      </w:r>
    </w:p>
    <w:p w:rsidR="00A65008" w:rsidRDefault="00A65008" w:rsidP="00A65008">
      <w:pPr>
        <w:autoSpaceDE w:val="0"/>
        <w:autoSpaceDN w:val="0"/>
        <w:adjustRightInd w:val="0"/>
        <w:rPr>
          <w:rFonts w:ascii="Arial" w:eastAsiaTheme="minorEastAsia" w:hAnsi="Arial" w:cs="Arial"/>
          <w:sz w:val="22"/>
          <w:szCs w:val="22"/>
          <w:lang w:eastAsia="ja-JP"/>
        </w:rPr>
      </w:pPr>
      <w:r w:rsidRPr="001121C8">
        <w:rPr>
          <w:rFonts w:ascii="Arial" w:eastAsiaTheme="minorEastAsia" w:hAnsi="Arial" w:cs="Arial"/>
          <w:b/>
          <w:bCs/>
          <w:sz w:val="22"/>
          <w:szCs w:val="22"/>
          <w:lang w:eastAsia="ja-JP"/>
        </w:rPr>
        <w:t xml:space="preserve">3SS3.b: </w:t>
      </w:r>
      <w:r w:rsidRPr="001121C8">
        <w:rPr>
          <w:rFonts w:ascii="Arial" w:eastAsiaTheme="minorEastAsia" w:hAnsi="Arial" w:cs="Arial"/>
          <w:sz w:val="22"/>
          <w:szCs w:val="22"/>
          <w:lang w:eastAsia="ja-JP"/>
        </w:rPr>
        <w:t>Examine the economies established by early European settlers.</w:t>
      </w:r>
    </w:p>
    <w:p w:rsidR="00470720" w:rsidRDefault="00470720" w:rsidP="00A65008">
      <w:pPr>
        <w:autoSpaceDE w:val="0"/>
        <w:autoSpaceDN w:val="0"/>
        <w:adjustRightInd w:val="0"/>
        <w:rPr>
          <w:rFonts w:ascii="Arial" w:eastAsiaTheme="minorEastAsia" w:hAnsi="Arial" w:cs="Arial"/>
          <w:sz w:val="22"/>
          <w:szCs w:val="22"/>
          <w:lang w:eastAsia="ja-JP"/>
        </w:rPr>
      </w:pPr>
    </w:p>
    <w:p w:rsidR="00470720" w:rsidRPr="001121C8" w:rsidRDefault="00470720" w:rsidP="00A65008">
      <w:pPr>
        <w:autoSpaceDE w:val="0"/>
        <w:autoSpaceDN w:val="0"/>
        <w:adjustRightInd w:val="0"/>
        <w:rPr>
          <w:rFonts w:ascii="Arial" w:hAnsi="Arial" w:cs="Arial"/>
          <w:sz w:val="22"/>
          <w:szCs w:val="22"/>
        </w:rPr>
      </w:pPr>
      <w:r>
        <w:rPr>
          <w:rFonts w:ascii="Arial" w:eastAsiaTheme="minorEastAsia" w:hAnsi="Arial" w:cs="Arial"/>
          <w:sz w:val="22"/>
          <w:szCs w:val="22"/>
          <w:lang w:eastAsia="ja-JP"/>
        </w:rPr>
        <w:t xml:space="preserve">As a result of this lesson, students will be able to understand </w:t>
      </w:r>
      <w:r w:rsidR="00BE0C46">
        <w:rPr>
          <w:rFonts w:ascii="Arial" w:eastAsiaTheme="minorEastAsia" w:hAnsi="Arial" w:cs="Arial"/>
          <w:sz w:val="22"/>
          <w:szCs w:val="22"/>
          <w:lang w:eastAsia="ja-JP"/>
        </w:rPr>
        <w:t>how individuals contributed to the creation of a community.</w:t>
      </w:r>
    </w:p>
    <w:p w:rsidR="00D21F64" w:rsidRPr="001121C8" w:rsidRDefault="00D21F64" w:rsidP="00C42F17">
      <w:pPr>
        <w:rPr>
          <w:rFonts w:ascii="Arial" w:hAnsi="Arial" w:cs="Arial"/>
          <w:sz w:val="22"/>
          <w:szCs w:val="22"/>
        </w:rPr>
      </w:pPr>
    </w:p>
    <w:p w:rsidR="00C42F17" w:rsidRPr="001121C8" w:rsidRDefault="00C42F17" w:rsidP="00C42F17">
      <w:pPr>
        <w:rPr>
          <w:rFonts w:ascii="Arial" w:hAnsi="Arial" w:cs="Arial"/>
          <w:sz w:val="22"/>
          <w:szCs w:val="22"/>
        </w:rPr>
      </w:pPr>
      <w:r w:rsidRPr="001121C8">
        <w:rPr>
          <w:rFonts w:ascii="Arial" w:hAnsi="Arial" w:cs="Arial"/>
          <w:b/>
          <w:sz w:val="22"/>
          <w:szCs w:val="22"/>
          <w:u w:val="single"/>
        </w:rPr>
        <w:t>Learner Background:</w:t>
      </w:r>
      <w:r w:rsidRPr="001121C8">
        <w:rPr>
          <w:rFonts w:ascii="Arial" w:hAnsi="Arial" w:cs="Arial"/>
          <w:sz w:val="22"/>
          <w:szCs w:val="22"/>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1121C8" w:rsidRDefault="00C42F17" w:rsidP="00C42F17">
      <w:pPr>
        <w:rPr>
          <w:rFonts w:ascii="Arial" w:hAnsi="Arial" w:cs="Arial"/>
          <w:sz w:val="22"/>
          <w:szCs w:val="22"/>
        </w:rPr>
      </w:pPr>
    </w:p>
    <w:p w:rsidR="00C42F17" w:rsidRPr="001121C8" w:rsidRDefault="00D42ED5" w:rsidP="00C42F17">
      <w:pPr>
        <w:rPr>
          <w:rFonts w:ascii="Arial" w:hAnsi="Arial" w:cs="Arial"/>
          <w:sz w:val="22"/>
          <w:szCs w:val="22"/>
        </w:rPr>
      </w:pPr>
      <w:r>
        <w:rPr>
          <w:rFonts w:ascii="Arial" w:hAnsi="Arial" w:cs="Arial"/>
          <w:sz w:val="22"/>
          <w:szCs w:val="22"/>
        </w:rPr>
        <w:t>Students have been comparing people, places, events, and developments in communities within the United States and in their own community.</w:t>
      </w:r>
    </w:p>
    <w:p w:rsidR="00A65008" w:rsidRPr="001121C8" w:rsidRDefault="00A65008" w:rsidP="00C42F17">
      <w:pPr>
        <w:rPr>
          <w:rFonts w:ascii="Arial" w:hAnsi="Arial" w:cs="Arial"/>
          <w:sz w:val="22"/>
          <w:szCs w:val="22"/>
        </w:rPr>
      </w:pPr>
    </w:p>
    <w:p w:rsidR="00C42F17" w:rsidRPr="001121C8" w:rsidRDefault="00C42F17" w:rsidP="00C42F17">
      <w:pPr>
        <w:rPr>
          <w:rFonts w:ascii="Arial" w:hAnsi="Arial" w:cs="Arial"/>
          <w:sz w:val="22"/>
          <w:szCs w:val="22"/>
        </w:rPr>
      </w:pPr>
      <w:r w:rsidRPr="001121C8">
        <w:rPr>
          <w:rFonts w:ascii="Arial" w:hAnsi="Arial" w:cs="Arial"/>
          <w:b/>
          <w:sz w:val="22"/>
          <w:szCs w:val="22"/>
          <w:u w:val="single"/>
        </w:rPr>
        <w:t>Student Learning Objective(s):</w:t>
      </w:r>
      <w:r w:rsidRPr="001121C8">
        <w:rPr>
          <w:rFonts w:ascii="Arial" w:hAnsi="Arial" w:cs="Arial"/>
          <w:sz w:val="22"/>
          <w:szCs w:val="22"/>
        </w:rPr>
        <w:t xml:space="preserve">  Identify specific and measurable learning objectives for this lesson.</w:t>
      </w:r>
    </w:p>
    <w:p w:rsidR="00E14584" w:rsidRPr="001121C8" w:rsidRDefault="00E14584" w:rsidP="00C42F17">
      <w:pPr>
        <w:rPr>
          <w:rFonts w:ascii="Arial" w:hAnsi="Arial" w:cs="Arial"/>
          <w:b/>
          <w:sz w:val="22"/>
          <w:szCs w:val="22"/>
          <w:u w:val="single"/>
        </w:rPr>
      </w:pPr>
    </w:p>
    <w:p w:rsidR="005C144E" w:rsidRPr="001121C8" w:rsidRDefault="005C144E" w:rsidP="00C42F17">
      <w:pPr>
        <w:rPr>
          <w:rFonts w:ascii="Arial" w:hAnsi="Arial" w:cs="Arial"/>
          <w:sz w:val="22"/>
          <w:szCs w:val="22"/>
        </w:rPr>
      </w:pPr>
      <w:r w:rsidRPr="001121C8">
        <w:rPr>
          <w:rFonts w:ascii="Arial" w:hAnsi="Arial" w:cs="Arial"/>
          <w:sz w:val="22"/>
          <w:szCs w:val="22"/>
        </w:rPr>
        <w:t>Students will be able to:</w:t>
      </w:r>
    </w:p>
    <w:p w:rsidR="00057FEF" w:rsidRPr="00057FEF" w:rsidRDefault="00057FEF" w:rsidP="005C144E">
      <w:pPr>
        <w:pStyle w:val="ListParagraph"/>
        <w:numPr>
          <w:ilvl w:val="0"/>
          <w:numId w:val="2"/>
        </w:numPr>
        <w:rPr>
          <w:rFonts w:ascii="Arial" w:hAnsi="Arial" w:cs="Arial"/>
          <w:color w:val="000000" w:themeColor="text1"/>
          <w:sz w:val="22"/>
          <w:szCs w:val="22"/>
        </w:rPr>
      </w:pPr>
      <w:r w:rsidRPr="00057FEF">
        <w:rPr>
          <w:rFonts w:ascii="Arial" w:hAnsi="Arial" w:cs="Arial"/>
          <w:color w:val="000000" w:themeColor="text1"/>
          <w:sz w:val="22"/>
          <w:szCs w:val="22"/>
        </w:rPr>
        <w:t xml:space="preserve">Use technology tools to access, explore, and synthesize information on the </w:t>
      </w:r>
      <w:r w:rsidRPr="00057FEF">
        <w:rPr>
          <w:rFonts w:ascii="Arial" w:hAnsi="Arial" w:cs="Arial"/>
          <w:i/>
          <w:iCs/>
          <w:color w:val="000000" w:themeColor="text1"/>
          <w:sz w:val="22"/>
          <w:szCs w:val="22"/>
        </w:rPr>
        <w:t xml:space="preserve">Mayflower, </w:t>
      </w:r>
      <w:r w:rsidRPr="00057FEF">
        <w:rPr>
          <w:rFonts w:ascii="Arial" w:hAnsi="Arial" w:cs="Arial"/>
          <w:color w:val="000000" w:themeColor="text1"/>
          <w:sz w:val="22"/>
          <w:szCs w:val="22"/>
        </w:rPr>
        <w:t>Pilgrims, Plymouth colony, and the first Thanksgiving</w:t>
      </w:r>
    </w:p>
    <w:p w:rsidR="00057FEF" w:rsidRPr="00057FEF" w:rsidRDefault="00057FEF" w:rsidP="00057FEF">
      <w:pPr>
        <w:pStyle w:val="ListParagraph"/>
        <w:numPr>
          <w:ilvl w:val="0"/>
          <w:numId w:val="2"/>
        </w:numPr>
        <w:rPr>
          <w:rFonts w:ascii="Arial" w:hAnsi="Arial" w:cs="Arial"/>
          <w:color w:val="000000" w:themeColor="text1"/>
          <w:sz w:val="22"/>
          <w:szCs w:val="22"/>
        </w:rPr>
      </w:pPr>
      <w:r w:rsidRPr="00057FEF">
        <w:rPr>
          <w:rFonts w:ascii="Arial" w:hAnsi="Arial" w:cs="Arial"/>
          <w:color w:val="000000" w:themeColor="text1"/>
          <w:sz w:val="22"/>
          <w:szCs w:val="22"/>
        </w:rPr>
        <w:t xml:space="preserve">Develop an understanding of the Pilgrims' experiences and hardships while traveling to and establishing a settlement in the New World </w:t>
      </w:r>
    </w:p>
    <w:p w:rsidR="00057FEF" w:rsidRPr="00057FEF" w:rsidRDefault="00057FEF" w:rsidP="00057FEF">
      <w:pPr>
        <w:pStyle w:val="ListParagraph"/>
        <w:numPr>
          <w:ilvl w:val="0"/>
          <w:numId w:val="2"/>
        </w:numPr>
        <w:shd w:val="clear" w:color="auto" w:fill="FFFFFF"/>
        <w:rPr>
          <w:rFonts w:ascii="Arial" w:eastAsia="Times New Roman" w:hAnsi="Arial" w:cs="Arial"/>
          <w:color w:val="000000" w:themeColor="text1"/>
          <w:sz w:val="22"/>
          <w:szCs w:val="22"/>
        </w:rPr>
      </w:pPr>
      <w:r w:rsidRPr="00057FEF">
        <w:rPr>
          <w:rFonts w:ascii="Arial" w:eastAsia="Times New Roman" w:hAnsi="Arial" w:cs="Arial"/>
          <w:color w:val="000000" w:themeColor="text1"/>
          <w:sz w:val="22"/>
          <w:szCs w:val="22"/>
        </w:rPr>
        <w:t xml:space="preserve">Understand and identify cultural and social changes from colonial times to the present </w:t>
      </w:r>
    </w:p>
    <w:p w:rsidR="00057FEF" w:rsidRPr="00057FEF" w:rsidRDefault="00057FEF" w:rsidP="00057FEF">
      <w:pPr>
        <w:numPr>
          <w:ilvl w:val="0"/>
          <w:numId w:val="2"/>
        </w:numPr>
        <w:shd w:val="clear" w:color="auto" w:fill="FFFFFF"/>
        <w:rPr>
          <w:rFonts w:ascii="Arial" w:eastAsia="Times New Roman" w:hAnsi="Arial" w:cs="Arial"/>
          <w:color w:val="000000" w:themeColor="text1"/>
          <w:sz w:val="22"/>
          <w:szCs w:val="22"/>
        </w:rPr>
      </w:pPr>
      <w:r w:rsidRPr="00057FEF">
        <w:rPr>
          <w:rFonts w:ascii="Arial" w:eastAsia="Times New Roman" w:hAnsi="Arial" w:cs="Arial"/>
          <w:color w:val="000000" w:themeColor="text1"/>
          <w:sz w:val="22"/>
          <w:szCs w:val="22"/>
        </w:rPr>
        <w:t>Demonstrate comprehension through experiential response</w:t>
      </w:r>
    </w:p>
    <w:p w:rsidR="00A65008" w:rsidRPr="001121C8" w:rsidRDefault="00412CF9" w:rsidP="005C144E">
      <w:pPr>
        <w:pStyle w:val="ListParagraph"/>
        <w:numPr>
          <w:ilvl w:val="0"/>
          <w:numId w:val="2"/>
        </w:numPr>
        <w:rPr>
          <w:rFonts w:ascii="Arial" w:hAnsi="Arial" w:cs="Arial"/>
          <w:sz w:val="22"/>
          <w:szCs w:val="22"/>
        </w:rPr>
      </w:pPr>
      <w:r w:rsidRPr="001121C8">
        <w:rPr>
          <w:rFonts w:ascii="Arial" w:hAnsi="Arial" w:cs="Arial"/>
          <w:sz w:val="22"/>
          <w:szCs w:val="22"/>
        </w:rPr>
        <w:t>Interpret information using a timeline of events leading up to the first</w:t>
      </w:r>
      <w:r w:rsidR="00A65008" w:rsidRPr="001121C8">
        <w:rPr>
          <w:rFonts w:ascii="Arial" w:hAnsi="Arial" w:cs="Arial"/>
          <w:sz w:val="22"/>
          <w:szCs w:val="22"/>
        </w:rPr>
        <w:t xml:space="preserve"> Thanksgiving</w:t>
      </w:r>
    </w:p>
    <w:p w:rsidR="005C144E" w:rsidRPr="001121C8" w:rsidRDefault="005C144E" w:rsidP="00C42F17">
      <w:pPr>
        <w:rPr>
          <w:rFonts w:ascii="Arial" w:hAnsi="Arial" w:cs="Arial"/>
          <w:b/>
          <w:sz w:val="22"/>
          <w:szCs w:val="22"/>
          <w:u w:val="single"/>
        </w:rPr>
      </w:pPr>
    </w:p>
    <w:p w:rsidR="00C42F17" w:rsidRPr="001121C8" w:rsidRDefault="00C42F17" w:rsidP="00C42F17">
      <w:pPr>
        <w:rPr>
          <w:rFonts w:ascii="Arial" w:hAnsi="Arial" w:cs="Arial"/>
          <w:sz w:val="22"/>
          <w:szCs w:val="22"/>
        </w:rPr>
      </w:pPr>
      <w:r w:rsidRPr="001121C8">
        <w:rPr>
          <w:rFonts w:ascii="Arial" w:hAnsi="Arial" w:cs="Arial"/>
          <w:b/>
          <w:sz w:val="22"/>
          <w:szCs w:val="22"/>
          <w:u w:val="single"/>
        </w:rPr>
        <w:t>Assessment:</w:t>
      </w:r>
      <w:r w:rsidRPr="001121C8">
        <w:rPr>
          <w:rFonts w:ascii="Arial" w:hAnsi="Arial" w:cs="Arial"/>
          <w:sz w:val="22"/>
          <w:szCs w:val="22"/>
        </w:rPr>
        <w:t xml:space="preserve"> How will you ask students to demonstrate mastery of the student learning objective(s)?  Attach a copy of any assessment materials you will use, along with assessment criteria.  </w:t>
      </w:r>
    </w:p>
    <w:p w:rsidR="00C42F17" w:rsidRPr="001121C8" w:rsidRDefault="00C42F17" w:rsidP="00C42F17">
      <w:pPr>
        <w:rPr>
          <w:rFonts w:ascii="Arial" w:hAnsi="Arial" w:cs="Arial"/>
          <w:sz w:val="22"/>
          <w:szCs w:val="22"/>
        </w:rPr>
      </w:pPr>
    </w:p>
    <w:p w:rsidR="00C42F17" w:rsidRPr="001121C8" w:rsidRDefault="00412CF9" w:rsidP="00C42F17">
      <w:pPr>
        <w:rPr>
          <w:rFonts w:ascii="Arial" w:hAnsi="Arial" w:cs="Arial"/>
          <w:sz w:val="22"/>
          <w:szCs w:val="22"/>
        </w:rPr>
      </w:pPr>
      <w:r w:rsidRPr="001121C8">
        <w:rPr>
          <w:rFonts w:ascii="Arial" w:hAnsi="Arial" w:cs="Arial"/>
          <w:sz w:val="22"/>
          <w:szCs w:val="22"/>
        </w:rPr>
        <w:t xml:space="preserve">Students learning will be assessed based on </w:t>
      </w:r>
      <w:r w:rsidR="005E4B44">
        <w:rPr>
          <w:rFonts w:ascii="Arial" w:hAnsi="Arial" w:cs="Arial"/>
          <w:sz w:val="22"/>
          <w:szCs w:val="22"/>
        </w:rPr>
        <w:t xml:space="preserve">the construction of </w:t>
      </w:r>
      <w:r w:rsidRPr="001121C8">
        <w:rPr>
          <w:rFonts w:ascii="Arial" w:hAnsi="Arial" w:cs="Arial"/>
          <w:sz w:val="22"/>
          <w:szCs w:val="22"/>
        </w:rPr>
        <w:t xml:space="preserve">their timeline and how well they depicted their assigned time period.  </w:t>
      </w:r>
      <w:r w:rsidR="00470720">
        <w:rPr>
          <w:rFonts w:ascii="Arial" w:hAnsi="Arial" w:cs="Arial"/>
          <w:sz w:val="22"/>
          <w:szCs w:val="22"/>
        </w:rPr>
        <w:t>Students will be able to develop their own rubric for this assignment.</w:t>
      </w:r>
    </w:p>
    <w:p w:rsidR="00412CF9" w:rsidRPr="001121C8" w:rsidRDefault="00412CF9" w:rsidP="00C42F17">
      <w:pPr>
        <w:rPr>
          <w:rFonts w:ascii="Arial" w:hAnsi="Arial" w:cs="Arial"/>
          <w:sz w:val="22"/>
          <w:szCs w:val="22"/>
        </w:rPr>
      </w:pPr>
    </w:p>
    <w:p w:rsidR="00C42F17" w:rsidRPr="00D42ED5" w:rsidRDefault="00C42F17" w:rsidP="00C42F17">
      <w:pPr>
        <w:rPr>
          <w:rFonts w:ascii="Arial" w:hAnsi="Arial" w:cs="Arial"/>
          <w:sz w:val="22"/>
          <w:szCs w:val="22"/>
        </w:rPr>
      </w:pPr>
      <w:r w:rsidRPr="001121C8">
        <w:rPr>
          <w:rFonts w:ascii="Arial" w:hAnsi="Arial" w:cs="Arial"/>
          <w:b/>
          <w:sz w:val="22"/>
          <w:szCs w:val="22"/>
          <w:u w:val="single"/>
        </w:rPr>
        <w:t>Materials/Resources:</w:t>
      </w:r>
      <w:r w:rsidRPr="001121C8">
        <w:rPr>
          <w:rFonts w:ascii="Arial" w:hAnsi="Arial" w:cs="Arial"/>
          <w:sz w:val="22"/>
          <w:szCs w:val="22"/>
        </w:rPr>
        <w:t xml:space="preserve">  List the materials you will use in each learning activity including any technological resources.  </w:t>
      </w:r>
    </w:p>
    <w:p w:rsidR="00412CF9" w:rsidRPr="001121C8" w:rsidRDefault="00412CF9" w:rsidP="00C42F17">
      <w:pPr>
        <w:rPr>
          <w:rFonts w:ascii="Arial" w:hAnsi="Arial" w:cs="Arial"/>
          <w:sz w:val="22"/>
          <w:szCs w:val="22"/>
        </w:rPr>
      </w:pPr>
      <w:r w:rsidRPr="001121C8">
        <w:rPr>
          <w:rFonts w:ascii="Arial" w:hAnsi="Arial" w:cs="Arial"/>
          <w:sz w:val="22"/>
          <w:szCs w:val="22"/>
        </w:rPr>
        <w:t xml:space="preserve">Book:  </w:t>
      </w:r>
      <w:r w:rsidRPr="001121C8">
        <w:rPr>
          <w:rFonts w:ascii="Arial" w:hAnsi="Arial" w:cs="Arial"/>
          <w:i/>
          <w:sz w:val="22"/>
          <w:szCs w:val="22"/>
        </w:rPr>
        <w:t>The</w:t>
      </w:r>
      <w:r w:rsidR="0050100D">
        <w:rPr>
          <w:rFonts w:ascii="Arial" w:hAnsi="Arial" w:cs="Arial"/>
          <w:i/>
          <w:sz w:val="22"/>
          <w:szCs w:val="22"/>
        </w:rPr>
        <w:t xml:space="preserve"> Story of the</w:t>
      </w:r>
      <w:r w:rsidRPr="001121C8">
        <w:rPr>
          <w:rFonts w:ascii="Arial" w:hAnsi="Arial" w:cs="Arial"/>
          <w:i/>
          <w:sz w:val="22"/>
          <w:szCs w:val="22"/>
        </w:rPr>
        <w:t xml:space="preserve"> First Thanksgiving</w:t>
      </w:r>
      <w:r w:rsidRPr="001121C8">
        <w:rPr>
          <w:rFonts w:ascii="Arial" w:hAnsi="Arial" w:cs="Arial"/>
          <w:sz w:val="22"/>
          <w:szCs w:val="22"/>
        </w:rPr>
        <w:t xml:space="preserve"> by Elaine Raphael and Don Bolognese</w:t>
      </w:r>
    </w:p>
    <w:p w:rsidR="00412CF9" w:rsidRPr="001121C8" w:rsidRDefault="00412CF9" w:rsidP="00C42F17">
      <w:pPr>
        <w:rPr>
          <w:rFonts w:ascii="Arial" w:hAnsi="Arial" w:cs="Arial"/>
          <w:sz w:val="22"/>
          <w:szCs w:val="22"/>
        </w:rPr>
      </w:pPr>
      <w:r w:rsidRPr="001121C8">
        <w:rPr>
          <w:rFonts w:ascii="Arial" w:hAnsi="Arial" w:cs="Arial"/>
          <w:sz w:val="22"/>
          <w:szCs w:val="22"/>
        </w:rPr>
        <w:t>12 ft construction paper</w:t>
      </w:r>
    </w:p>
    <w:p w:rsidR="00412CF9" w:rsidRPr="001121C8" w:rsidRDefault="00412CF9" w:rsidP="00C42F17">
      <w:pPr>
        <w:rPr>
          <w:rFonts w:ascii="Arial" w:hAnsi="Arial" w:cs="Arial"/>
          <w:sz w:val="22"/>
          <w:szCs w:val="22"/>
        </w:rPr>
      </w:pPr>
      <w:r w:rsidRPr="001121C8">
        <w:rPr>
          <w:rFonts w:ascii="Arial" w:hAnsi="Arial" w:cs="Arial"/>
          <w:sz w:val="22"/>
          <w:szCs w:val="22"/>
        </w:rPr>
        <w:lastRenderedPageBreak/>
        <w:t>Variety of construction paper</w:t>
      </w:r>
    </w:p>
    <w:p w:rsidR="00412CF9" w:rsidRPr="001121C8" w:rsidRDefault="00412CF9" w:rsidP="00C42F17">
      <w:pPr>
        <w:rPr>
          <w:rFonts w:ascii="Arial" w:hAnsi="Arial" w:cs="Arial"/>
          <w:sz w:val="22"/>
          <w:szCs w:val="22"/>
        </w:rPr>
      </w:pPr>
      <w:r w:rsidRPr="001121C8">
        <w:rPr>
          <w:rFonts w:ascii="Arial" w:hAnsi="Arial" w:cs="Arial"/>
          <w:sz w:val="22"/>
          <w:szCs w:val="22"/>
        </w:rPr>
        <w:t xml:space="preserve">Writing/Drawing utensils (markers, pencils, colored pencils) </w:t>
      </w:r>
    </w:p>
    <w:p w:rsidR="00412CF9" w:rsidRPr="001121C8" w:rsidRDefault="00412CF9" w:rsidP="00C42F17">
      <w:pPr>
        <w:rPr>
          <w:rFonts w:ascii="Arial" w:hAnsi="Arial" w:cs="Arial"/>
          <w:sz w:val="22"/>
          <w:szCs w:val="22"/>
        </w:rPr>
      </w:pPr>
      <w:r w:rsidRPr="001121C8">
        <w:rPr>
          <w:rFonts w:ascii="Arial" w:hAnsi="Arial" w:cs="Arial"/>
          <w:sz w:val="22"/>
          <w:szCs w:val="22"/>
        </w:rPr>
        <w:t>Scissors</w:t>
      </w:r>
    </w:p>
    <w:p w:rsidR="001121C8" w:rsidRPr="001121C8" w:rsidRDefault="001121C8" w:rsidP="00C42F17">
      <w:pPr>
        <w:rPr>
          <w:rFonts w:ascii="Arial" w:hAnsi="Arial" w:cs="Arial"/>
          <w:sz w:val="22"/>
          <w:szCs w:val="22"/>
        </w:rPr>
      </w:pPr>
    </w:p>
    <w:p w:rsidR="00EC1599" w:rsidRPr="001121C8" w:rsidRDefault="001121C8" w:rsidP="00C42F17">
      <w:pPr>
        <w:rPr>
          <w:rFonts w:ascii="Arial" w:hAnsi="Arial" w:cs="Arial"/>
          <w:sz w:val="22"/>
          <w:szCs w:val="22"/>
        </w:rPr>
      </w:pPr>
      <w:r w:rsidRPr="001121C8">
        <w:rPr>
          <w:rFonts w:ascii="Arial" w:hAnsi="Arial" w:cs="Arial"/>
          <w:sz w:val="22"/>
          <w:szCs w:val="22"/>
        </w:rPr>
        <w:t>Additional Resources:</w:t>
      </w:r>
    </w:p>
    <w:p w:rsidR="001121C8" w:rsidRPr="001121C8" w:rsidRDefault="001121C8" w:rsidP="001121C8">
      <w:pPr>
        <w:rPr>
          <w:rFonts w:ascii="Arial" w:hAnsi="Arial" w:cs="Arial"/>
          <w:sz w:val="22"/>
          <w:szCs w:val="22"/>
        </w:rPr>
      </w:pPr>
      <w:r w:rsidRPr="001121C8">
        <w:rPr>
          <w:rFonts w:ascii="Arial" w:hAnsi="Arial" w:cs="Arial"/>
          <w:sz w:val="22"/>
          <w:szCs w:val="22"/>
        </w:rPr>
        <w:t xml:space="preserve">Virtual Field Trip:  </w:t>
      </w:r>
      <w:hyperlink r:id="rId5" w:history="1">
        <w:r w:rsidRPr="001121C8">
          <w:rPr>
            <w:rStyle w:val="Hyperlink"/>
            <w:rFonts w:ascii="Arial" w:hAnsi="Arial" w:cs="Arial"/>
            <w:sz w:val="22"/>
            <w:szCs w:val="22"/>
          </w:rPr>
          <w:t>http://www.scholastic.com/scholastic_thanksgiving/webcast.htm</w:t>
        </w:r>
      </w:hyperlink>
    </w:p>
    <w:p w:rsidR="001121C8" w:rsidRPr="001121C8" w:rsidRDefault="001121C8" w:rsidP="001121C8">
      <w:pPr>
        <w:rPr>
          <w:rFonts w:ascii="Arial" w:hAnsi="Arial" w:cs="Arial"/>
          <w:sz w:val="22"/>
          <w:szCs w:val="22"/>
        </w:rPr>
      </w:pPr>
      <w:r w:rsidRPr="001121C8">
        <w:rPr>
          <w:rFonts w:ascii="Arial" w:hAnsi="Arial" w:cs="Arial"/>
          <w:sz w:val="22"/>
          <w:szCs w:val="22"/>
        </w:rPr>
        <w:tab/>
        <w:t>Voyage on the Mayflower</w:t>
      </w:r>
    </w:p>
    <w:p w:rsidR="001121C8" w:rsidRPr="001121C8" w:rsidRDefault="001121C8" w:rsidP="001121C8">
      <w:pPr>
        <w:rPr>
          <w:rFonts w:ascii="Arial" w:hAnsi="Arial" w:cs="Arial"/>
          <w:sz w:val="22"/>
          <w:szCs w:val="22"/>
        </w:rPr>
      </w:pPr>
      <w:r w:rsidRPr="001121C8">
        <w:rPr>
          <w:rFonts w:ascii="Arial" w:hAnsi="Arial" w:cs="Arial"/>
          <w:sz w:val="22"/>
          <w:szCs w:val="22"/>
        </w:rPr>
        <w:tab/>
        <w:t>Daily Life</w:t>
      </w:r>
    </w:p>
    <w:p w:rsidR="001121C8" w:rsidRPr="001121C8" w:rsidRDefault="001121C8" w:rsidP="001121C8">
      <w:pPr>
        <w:rPr>
          <w:rFonts w:ascii="Arial" w:hAnsi="Arial" w:cs="Arial"/>
          <w:sz w:val="22"/>
          <w:szCs w:val="22"/>
        </w:rPr>
      </w:pPr>
      <w:r w:rsidRPr="001121C8">
        <w:rPr>
          <w:rFonts w:ascii="Arial" w:hAnsi="Arial" w:cs="Arial"/>
          <w:sz w:val="22"/>
          <w:szCs w:val="22"/>
        </w:rPr>
        <w:tab/>
        <w:t>The Thanksgiving Feast</w:t>
      </w:r>
    </w:p>
    <w:p w:rsidR="001121C8" w:rsidRPr="001121C8" w:rsidRDefault="001121C8" w:rsidP="00C42F17">
      <w:pPr>
        <w:rPr>
          <w:rFonts w:ascii="Arial" w:hAnsi="Arial" w:cs="Arial"/>
          <w:sz w:val="22"/>
          <w:szCs w:val="22"/>
        </w:rPr>
      </w:pPr>
    </w:p>
    <w:p w:rsidR="001121C8" w:rsidRPr="001121C8" w:rsidRDefault="001121C8" w:rsidP="00C42F17">
      <w:pPr>
        <w:rPr>
          <w:rFonts w:ascii="Arial" w:hAnsi="Arial" w:cs="Arial"/>
          <w:sz w:val="22"/>
          <w:szCs w:val="22"/>
        </w:rPr>
      </w:pPr>
    </w:p>
    <w:p w:rsidR="00C42F17" w:rsidRPr="001121C8" w:rsidRDefault="00C42F17" w:rsidP="00C42F17">
      <w:pPr>
        <w:rPr>
          <w:rFonts w:ascii="Arial" w:hAnsi="Arial" w:cs="Arial"/>
          <w:b/>
          <w:sz w:val="22"/>
          <w:szCs w:val="22"/>
          <w:u w:val="single"/>
        </w:rPr>
      </w:pPr>
      <w:r w:rsidRPr="001121C8">
        <w:rPr>
          <w:rFonts w:ascii="Arial" w:hAnsi="Arial" w:cs="Arial"/>
          <w:b/>
          <w:sz w:val="22"/>
          <w:szCs w:val="22"/>
          <w:u w:val="single"/>
        </w:rPr>
        <w:t>Teaching Model/Strategy</w:t>
      </w:r>
      <w:r w:rsidRPr="001121C8">
        <w:rPr>
          <w:rFonts w:ascii="Arial" w:hAnsi="Arial" w:cs="Arial"/>
          <w:sz w:val="22"/>
          <w:szCs w:val="22"/>
        </w:rPr>
        <w:t xml:space="preserve"> </w:t>
      </w:r>
    </w:p>
    <w:p w:rsidR="00C42F17" w:rsidRPr="001121C8" w:rsidRDefault="00C42F17" w:rsidP="00C42F17">
      <w:pPr>
        <w:rPr>
          <w:rFonts w:ascii="Arial" w:hAnsi="Arial" w:cs="Arial"/>
          <w:sz w:val="22"/>
          <w:szCs w:val="22"/>
        </w:rPr>
      </w:pPr>
      <w:r w:rsidRPr="001121C8">
        <w:rPr>
          <w:rFonts w:ascii="Arial" w:hAnsi="Arial" w:cs="Arial"/>
          <w:sz w:val="22"/>
          <w:szCs w:val="22"/>
          <w:u w:val="single"/>
        </w:rPr>
        <w:t>Accurately</w:t>
      </w:r>
      <w:r w:rsidRPr="001121C8">
        <w:rPr>
          <w:rFonts w:ascii="Arial" w:hAnsi="Arial" w:cs="Arial"/>
          <w:sz w:val="22"/>
          <w:szCs w:val="22"/>
        </w:rPr>
        <w:t xml:space="preserve"> names model/strategy; Explains </w:t>
      </w:r>
      <w:r w:rsidRPr="001121C8">
        <w:rPr>
          <w:rFonts w:ascii="Arial" w:hAnsi="Arial" w:cs="Arial"/>
          <w:b/>
          <w:sz w:val="22"/>
          <w:szCs w:val="22"/>
        </w:rPr>
        <w:t xml:space="preserve">WHY </w:t>
      </w:r>
      <w:r w:rsidRPr="001121C8">
        <w:rPr>
          <w:rFonts w:ascii="Arial" w:hAnsi="Arial" w:cs="Arial"/>
          <w:sz w:val="22"/>
          <w:szCs w:val="22"/>
        </w:rPr>
        <w:t xml:space="preserve">this model/strategy is chosen for these learners; </w:t>
      </w:r>
      <w:proofErr w:type="gramStart"/>
      <w:r w:rsidRPr="001121C8">
        <w:rPr>
          <w:rFonts w:ascii="Arial" w:hAnsi="Arial" w:cs="Arial"/>
          <w:sz w:val="22"/>
          <w:szCs w:val="22"/>
        </w:rPr>
        <w:t>Explains</w:t>
      </w:r>
      <w:proofErr w:type="gramEnd"/>
      <w:r w:rsidRPr="001121C8">
        <w:rPr>
          <w:rFonts w:ascii="Arial" w:hAnsi="Arial" w:cs="Arial"/>
          <w:sz w:val="22"/>
          <w:szCs w:val="22"/>
        </w:rPr>
        <w:t xml:space="preserve"> </w:t>
      </w:r>
      <w:r w:rsidRPr="001121C8">
        <w:rPr>
          <w:rFonts w:ascii="Arial" w:hAnsi="Arial" w:cs="Arial"/>
          <w:b/>
          <w:sz w:val="22"/>
          <w:szCs w:val="22"/>
        </w:rPr>
        <w:t>how</w:t>
      </w:r>
      <w:r w:rsidRPr="001121C8">
        <w:rPr>
          <w:rFonts w:ascii="Arial" w:hAnsi="Arial" w:cs="Arial"/>
          <w:sz w:val="22"/>
          <w:szCs w:val="22"/>
        </w:rPr>
        <w:t xml:space="preserve"> model/strategy lends itself to learning this content, these skills and/or dispositions.</w:t>
      </w:r>
    </w:p>
    <w:p w:rsidR="00C42F17" w:rsidRDefault="00C42F17" w:rsidP="00C42F17">
      <w:pPr>
        <w:rPr>
          <w:rFonts w:ascii="Arial" w:hAnsi="Arial" w:cs="Arial"/>
          <w:b/>
          <w:sz w:val="22"/>
          <w:szCs w:val="22"/>
        </w:rPr>
      </w:pPr>
    </w:p>
    <w:p w:rsidR="00C42F17" w:rsidRPr="00C41687" w:rsidRDefault="00057FEF" w:rsidP="00C42F17">
      <w:pPr>
        <w:rPr>
          <w:rFonts w:ascii="Arial" w:hAnsi="Arial" w:cs="Arial"/>
          <w:color w:val="000000" w:themeColor="text1"/>
          <w:sz w:val="22"/>
          <w:szCs w:val="22"/>
        </w:rPr>
      </w:pPr>
      <w:r>
        <w:rPr>
          <w:rFonts w:ascii="Arial" w:hAnsi="Arial" w:cs="Arial"/>
          <w:sz w:val="22"/>
          <w:szCs w:val="22"/>
        </w:rPr>
        <w:t>Guided</w:t>
      </w:r>
      <w:r w:rsidR="00C41687">
        <w:rPr>
          <w:rFonts w:ascii="Arial" w:hAnsi="Arial" w:cs="Arial"/>
          <w:sz w:val="22"/>
          <w:szCs w:val="22"/>
        </w:rPr>
        <w:t xml:space="preserve"> discovery was chosen for this activity to allow students </w:t>
      </w:r>
      <w:r w:rsidR="00C41687" w:rsidRPr="00C41687">
        <w:rPr>
          <w:rFonts w:ascii="Arial" w:hAnsi="Arial" w:cs="Arial"/>
          <w:color w:val="000000" w:themeColor="text1"/>
          <w:sz w:val="22"/>
          <w:szCs w:val="22"/>
        </w:rPr>
        <w:t>to explore the experiences and historical significance of the Pilgrim's voyage, settlement, and first harvest celebration.</w:t>
      </w:r>
    </w:p>
    <w:p w:rsidR="00412CF9" w:rsidRPr="001121C8" w:rsidRDefault="00412CF9" w:rsidP="00C42F17">
      <w:pPr>
        <w:rPr>
          <w:rFonts w:ascii="Arial" w:hAnsi="Arial" w:cs="Arial"/>
          <w:b/>
          <w:sz w:val="22"/>
          <w:szCs w:val="22"/>
        </w:rPr>
      </w:pPr>
    </w:p>
    <w:p w:rsidR="00C42F17" w:rsidRPr="001121C8" w:rsidRDefault="00C42F17" w:rsidP="00C42F17">
      <w:pPr>
        <w:rPr>
          <w:rFonts w:ascii="Arial" w:hAnsi="Arial" w:cs="Arial"/>
          <w:sz w:val="22"/>
          <w:szCs w:val="22"/>
        </w:rPr>
      </w:pPr>
      <w:r w:rsidRPr="001121C8">
        <w:rPr>
          <w:rFonts w:ascii="Arial" w:hAnsi="Arial" w:cs="Arial"/>
          <w:b/>
          <w:sz w:val="22"/>
          <w:szCs w:val="22"/>
          <w:u w:val="single"/>
        </w:rPr>
        <w:t>Learning Activities:</w:t>
      </w:r>
      <w:r w:rsidRPr="001121C8">
        <w:rPr>
          <w:rFonts w:ascii="Arial" w:hAnsi="Arial" w:cs="Arial"/>
          <w:sz w:val="22"/>
          <w:szCs w:val="22"/>
        </w:rPr>
        <w:t xml:space="preserve">  </w:t>
      </w:r>
    </w:p>
    <w:p w:rsidR="00C42F17" w:rsidRPr="001121C8" w:rsidRDefault="00C42F17" w:rsidP="00C42F17">
      <w:pPr>
        <w:rPr>
          <w:rFonts w:ascii="Arial" w:hAnsi="Arial" w:cs="Arial"/>
          <w:b/>
          <w:sz w:val="22"/>
          <w:szCs w:val="22"/>
        </w:rPr>
      </w:pPr>
    </w:p>
    <w:p w:rsidR="00C42F17" w:rsidRPr="001121C8" w:rsidRDefault="00C42F17" w:rsidP="00D21F64">
      <w:pPr>
        <w:rPr>
          <w:rFonts w:ascii="Arial" w:hAnsi="Arial" w:cs="Arial"/>
          <w:sz w:val="22"/>
          <w:szCs w:val="22"/>
        </w:rPr>
      </w:pPr>
      <w:r w:rsidRPr="001121C8">
        <w:rPr>
          <w:rFonts w:ascii="Arial" w:hAnsi="Arial" w:cs="Arial"/>
          <w:b/>
          <w:sz w:val="22"/>
          <w:szCs w:val="22"/>
        </w:rPr>
        <w:t xml:space="preserve">Initiation: </w:t>
      </w:r>
      <w:r w:rsidRPr="001121C8">
        <w:rPr>
          <w:rFonts w:ascii="Arial" w:hAnsi="Arial" w:cs="Arial"/>
          <w:sz w:val="22"/>
          <w:szCs w:val="22"/>
        </w:rPr>
        <w:t>Briefly describe how you will initiate the lesson. (Set expectations for learning; articulates to learners: what they will be doing and learning in this lesson, how they will demonstrate learning and why this is important)</w:t>
      </w:r>
    </w:p>
    <w:p w:rsidR="00D21F64" w:rsidRPr="005E4B44" w:rsidRDefault="00D21F64" w:rsidP="00D21F64">
      <w:pPr>
        <w:rPr>
          <w:rFonts w:ascii="Arial" w:hAnsi="Arial" w:cs="Arial"/>
          <w:b/>
          <w:color w:val="000000" w:themeColor="text1"/>
          <w:sz w:val="22"/>
          <w:szCs w:val="22"/>
        </w:rPr>
      </w:pPr>
    </w:p>
    <w:p w:rsidR="005E4B44" w:rsidRPr="00EE5FCE" w:rsidRDefault="005E4B44" w:rsidP="005E4B44">
      <w:pPr>
        <w:pStyle w:val="NormalWeb"/>
        <w:shd w:val="clear" w:color="auto" w:fill="FFFFFF"/>
        <w:spacing w:after="0"/>
        <w:rPr>
          <w:rFonts w:ascii="Arial" w:hAnsi="Arial" w:cs="Arial"/>
          <w:color w:val="000000" w:themeColor="text1"/>
          <w:szCs w:val="22"/>
        </w:rPr>
      </w:pPr>
      <w:r w:rsidRPr="005E4B44">
        <w:rPr>
          <w:rFonts w:ascii="Arial" w:hAnsi="Arial" w:cs="Arial"/>
          <w:color w:val="000000" w:themeColor="text1"/>
          <w:sz w:val="22"/>
          <w:szCs w:val="22"/>
        </w:rPr>
        <w:t>To be</w:t>
      </w:r>
      <w:r>
        <w:rPr>
          <w:rFonts w:ascii="Arial" w:hAnsi="Arial" w:cs="Arial"/>
          <w:color w:val="000000" w:themeColor="text1"/>
          <w:sz w:val="22"/>
          <w:szCs w:val="22"/>
        </w:rPr>
        <w:t>gin the lesson, e</w:t>
      </w:r>
      <w:r w:rsidRPr="005E4B44">
        <w:rPr>
          <w:rFonts w:ascii="Arial" w:hAnsi="Arial" w:cs="Arial"/>
          <w:color w:val="000000" w:themeColor="text1"/>
          <w:sz w:val="22"/>
          <w:szCs w:val="22"/>
        </w:rPr>
        <w:t xml:space="preserve">xplain that the 1621 feast held a year after the Pilgrims moved to the New World is known as the first Thanksgiving. </w:t>
      </w:r>
      <w:r>
        <w:rPr>
          <w:rFonts w:ascii="Arial" w:hAnsi="Arial" w:cs="Arial"/>
          <w:color w:val="000000" w:themeColor="text1"/>
          <w:sz w:val="22"/>
          <w:szCs w:val="22"/>
        </w:rPr>
        <w:t xml:space="preserve"> Read from the book titled,</w:t>
      </w:r>
      <w:r w:rsidR="0050100D">
        <w:rPr>
          <w:rFonts w:ascii="Arial" w:hAnsi="Arial" w:cs="Arial"/>
          <w:color w:val="000000" w:themeColor="text1"/>
          <w:sz w:val="22"/>
          <w:szCs w:val="22"/>
        </w:rPr>
        <w:t xml:space="preserve"> </w:t>
      </w:r>
      <w:r w:rsidR="0050100D">
        <w:rPr>
          <w:rFonts w:ascii="Arial" w:hAnsi="Arial" w:cs="Arial"/>
          <w:i/>
          <w:sz w:val="22"/>
          <w:szCs w:val="22"/>
        </w:rPr>
        <w:t xml:space="preserve">The Story of the </w:t>
      </w:r>
      <w:r w:rsidRPr="001121C8">
        <w:rPr>
          <w:rFonts w:ascii="Arial" w:hAnsi="Arial" w:cs="Arial"/>
          <w:i/>
          <w:sz w:val="22"/>
          <w:szCs w:val="22"/>
        </w:rPr>
        <w:t>First Thanksgiving</w:t>
      </w:r>
      <w:r w:rsidRPr="001121C8">
        <w:rPr>
          <w:rFonts w:ascii="Arial" w:hAnsi="Arial" w:cs="Arial"/>
          <w:sz w:val="22"/>
          <w:szCs w:val="22"/>
        </w:rPr>
        <w:t xml:space="preserve"> by Elaine Raphael and Don Bolognese</w:t>
      </w:r>
      <w:r w:rsidR="0050100D">
        <w:rPr>
          <w:rFonts w:ascii="Arial" w:hAnsi="Arial" w:cs="Arial"/>
          <w:sz w:val="22"/>
          <w:szCs w:val="22"/>
        </w:rPr>
        <w:t xml:space="preserve"> and discuss events as they are happening in the book</w:t>
      </w:r>
      <w:r>
        <w:rPr>
          <w:rFonts w:ascii="Arial" w:hAnsi="Arial" w:cs="Arial"/>
          <w:sz w:val="22"/>
          <w:szCs w:val="22"/>
        </w:rPr>
        <w:t xml:space="preserve">.  </w:t>
      </w:r>
      <w:r w:rsidR="00D42ED5">
        <w:rPr>
          <w:rFonts w:ascii="Arial" w:hAnsi="Arial" w:cs="Arial"/>
          <w:sz w:val="22"/>
          <w:szCs w:val="22"/>
        </w:rPr>
        <w:t xml:space="preserve">Discuss how they used their environment to meet their needs and how they established their community.  </w:t>
      </w:r>
      <w:r>
        <w:rPr>
          <w:rFonts w:ascii="Arial" w:hAnsi="Arial" w:cs="Arial"/>
          <w:color w:val="000000" w:themeColor="text1"/>
          <w:sz w:val="22"/>
          <w:szCs w:val="22"/>
        </w:rPr>
        <w:t>Then t</w:t>
      </w:r>
      <w:r w:rsidRPr="005E4B44">
        <w:rPr>
          <w:rFonts w:ascii="Arial" w:hAnsi="Arial" w:cs="Arial"/>
          <w:color w:val="000000" w:themeColor="text1"/>
          <w:sz w:val="22"/>
          <w:szCs w:val="22"/>
        </w:rPr>
        <w:t xml:space="preserve">ell students that they will be </w:t>
      </w:r>
      <w:r>
        <w:rPr>
          <w:rFonts w:ascii="Arial" w:hAnsi="Arial" w:cs="Arial"/>
          <w:color w:val="000000" w:themeColor="text1"/>
          <w:sz w:val="22"/>
          <w:szCs w:val="22"/>
        </w:rPr>
        <w:t xml:space="preserve">developing a timeline to depict the events that led to the first Thanksgiving.  </w:t>
      </w:r>
      <w:r w:rsidR="00EE5FCE">
        <w:rPr>
          <w:rFonts w:ascii="Arial" w:hAnsi="Arial" w:cs="Arial"/>
          <w:color w:val="000000" w:themeColor="text1"/>
          <w:sz w:val="22"/>
          <w:szCs w:val="22"/>
        </w:rPr>
        <w:t xml:space="preserve">Explain that a timeline is an actual picture of events that happened in history. </w:t>
      </w:r>
      <w:r w:rsidR="00EE5FCE" w:rsidRPr="00EE5FCE">
        <w:rPr>
          <w:rFonts w:ascii="Arial" w:hAnsi="Arial" w:cs="Arial"/>
          <w:color w:val="000000" w:themeColor="text1"/>
          <w:szCs w:val="22"/>
        </w:rPr>
        <w:t xml:space="preserve"> </w:t>
      </w:r>
      <w:r w:rsidR="00EE5FCE" w:rsidRPr="00EE5FCE">
        <w:rPr>
          <w:rFonts w:ascii="Arial" w:hAnsi="Arial" w:cs="Arial"/>
          <w:sz w:val="22"/>
          <w:szCs w:val="20"/>
        </w:rPr>
        <w:t>At the beginning of your timeline, mark the starting date and what happened on that date. Next, go to the end of the timeline and mark the ending date and what happened. In between these dates, mark the other important dates and what happened.</w:t>
      </w:r>
    </w:p>
    <w:p w:rsidR="005E4B44" w:rsidRPr="00EE5FCE" w:rsidRDefault="005E4B44" w:rsidP="00D21F64">
      <w:pPr>
        <w:rPr>
          <w:rFonts w:ascii="Arial" w:hAnsi="Arial" w:cs="Arial"/>
          <w:color w:val="000000" w:themeColor="text1"/>
          <w:szCs w:val="22"/>
        </w:rPr>
      </w:pPr>
    </w:p>
    <w:p w:rsidR="00C42F17" w:rsidRPr="001121C8" w:rsidRDefault="00C42F17" w:rsidP="00D21F64">
      <w:pPr>
        <w:rPr>
          <w:rFonts w:ascii="Arial" w:hAnsi="Arial" w:cs="Arial"/>
          <w:sz w:val="22"/>
          <w:szCs w:val="22"/>
        </w:rPr>
      </w:pPr>
      <w:r w:rsidRPr="001121C8">
        <w:rPr>
          <w:rFonts w:ascii="Arial" w:hAnsi="Arial" w:cs="Arial"/>
          <w:b/>
          <w:sz w:val="22"/>
          <w:szCs w:val="22"/>
        </w:rPr>
        <w:t>Lesson Development:</w:t>
      </w:r>
      <w:r w:rsidRPr="001121C8">
        <w:rPr>
          <w:rFonts w:ascii="Arial" w:hAnsi="Arial" w:cs="Arial"/>
          <w:sz w:val="22"/>
          <w:szCs w:val="22"/>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1121C8" w:rsidRDefault="001121C8" w:rsidP="001121C8">
      <w:pPr>
        <w:rPr>
          <w:rFonts w:ascii="Arial" w:hAnsi="Arial" w:cs="Arial"/>
          <w:b/>
          <w:sz w:val="22"/>
          <w:szCs w:val="22"/>
        </w:rPr>
      </w:pPr>
    </w:p>
    <w:p w:rsidR="00057FEF" w:rsidRDefault="00057FEF" w:rsidP="00057FEF">
      <w:pPr>
        <w:pStyle w:val="NormalWeb"/>
        <w:numPr>
          <w:ilvl w:val="0"/>
          <w:numId w:val="3"/>
        </w:numPr>
        <w:shd w:val="clear" w:color="auto" w:fill="FFFFFF"/>
        <w:spacing w:after="0"/>
        <w:rPr>
          <w:rFonts w:ascii="Arial" w:hAnsi="Arial" w:cs="Arial"/>
          <w:color w:val="000000" w:themeColor="text1"/>
          <w:sz w:val="22"/>
          <w:szCs w:val="22"/>
        </w:rPr>
      </w:pPr>
      <w:r w:rsidRPr="005E4B44">
        <w:rPr>
          <w:rFonts w:ascii="Arial" w:hAnsi="Arial" w:cs="Arial"/>
          <w:color w:val="000000" w:themeColor="text1"/>
          <w:sz w:val="22"/>
          <w:szCs w:val="22"/>
        </w:rPr>
        <w:t xml:space="preserve">Invite students to explore the "Thanksgiving Feast" </w:t>
      </w:r>
      <w:hyperlink r:id="rId6" w:history="1">
        <w:r w:rsidRPr="005E4B44">
          <w:rPr>
            <w:rStyle w:val="Hyperlink"/>
            <w:rFonts w:ascii="Arial" w:hAnsi="Arial" w:cs="Arial"/>
            <w:color w:val="000000" w:themeColor="text1"/>
            <w:sz w:val="22"/>
            <w:szCs w:val="22"/>
          </w:rPr>
          <w:t>slideshow</w:t>
        </w:r>
      </w:hyperlink>
      <w:r w:rsidRPr="005E4B44">
        <w:rPr>
          <w:rFonts w:ascii="Arial" w:hAnsi="Arial" w:cs="Arial"/>
          <w:color w:val="000000" w:themeColor="text1"/>
          <w:sz w:val="22"/>
          <w:szCs w:val="22"/>
        </w:rPr>
        <w:t xml:space="preserve"> and the "Thanksgiving Timeline" components for this section.</w:t>
      </w:r>
      <w:r>
        <w:rPr>
          <w:rFonts w:ascii="Arial" w:hAnsi="Arial" w:cs="Arial"/>
          <w:color w:val="000000" w:themeColor="text1"/>
          <w:sz w:val="22"/>
          <w:szCs w:val="22"/>
        </w:rPr>
        <w:t xml:space="preserve">  Using a </w:t>
      </w:r>
      <w:r w:rsidRPr="005E4B44">
        <w:rPr>
          <w:rFonts w:ascii="Arial" w:hAnsi="Arial" w:cs="Arial"/>
          <w:color w:val="000000" w:themeColor="text1"/>
          <w:sz w:val="22"/>
          <w:szCs w:val="22"/>
        </w:rPr>
        <w:t>KWL graphic organizer</w:t>
      </w:r>
      <w:r>
        <w:rPr>
          <w:rFonts w:ascii="Arial" w:hAnsi="Arial" w:cs="Arial"/>
          <w:color w:val="000000" w:themeColor="text1"/>
          <w:sz w:val="22"/>
          <w:szCs w:val="22"/>
        </w:rPr>
        <w:t xml:space="preserve">, have a whole group discussion to fill out the components and </w:t>
      </w:r>
      <w:r w:rsidRPr="005E4B44">
        <w:rPr>
          <w:rFonts w:ascii="Arial" w:hAnsi="Arial" w:cs="Arial"/>
          <w:color w:val="000000" w:themeColor="text1"/>
          <w:sz w:val="22"/>
          <w:szCs w:val="22"/>
        </w:rPr>
        <w:t>have th</w:t>
      </w:r>
      <w:r>
        <w:rPr>
          <w:rFonts w:ascii="Arial" w:hAnsi="Arial" w:cs="Arial"/>
          <w:color w:val="000000" w:themeColor="text1"/>
          <w:sz w:val="22"/>
          <w:szCs w:val="22"/>
        </w:rPr>
        <w:t>em periodically return to the KWL chart</w:t>
      </w:r>
      <w:r w:rsidRPr="005E4B44">
        <w:rPr>
          <w:rFonts w:ascii="Arial" w:hAnsi="Arial" w:cs="Arial"/>
          <w:color w:val="000000" w:themeColor="text1"/>
          <w:sz w:val="22"/>
          <w:szCs w:val="22"/>
        </w:rPr>
        <w:t xml:space="preserve"> to compare, correct, or add new information.</w:t>
      </w:r>
    </w:p>
    <w:p w:rsidR="00057FEF" w:rsidRPr="005E4B44" w:rsidRDefault="00057FEF" w:rsidP="00057FEF">
      <w:pPr>
        <w:pStyle w:val="NormalWeb"/>
        <w:shd w:val="clear" w:color="auto" w:fill="FFFFFF"/>
        <w:spacing w:after="0"/>
        <w:ind w:left="720"/>
        <w:rPr>
          <w:rFonts w:ascii="Arial" w:hAnsi="Arial" w:cs="Arial"/>
          <w:color w:val="000000" w:themeColor="text1"/>
          <w:sz w:val="22"/>
          <w:szCs w:val="22"/>
        </w:rPr>
      </w:pPr>
    </w:p>
    <w:p w:rsidR="0050100D" w:rsidRDefault="00FB3786" w:rsidP="00057FEF">
      <w:pPr>
        <w:pStyle w:val="ListParagraph"/>
        <w:numPr>
          <w:ilvl w:val="0"/>
          <w:numId w:val="3"/>
        </w:numPr>
        <w:rPr>
          <w:rFonts w:ascii="Arial" w:hAnsi="Arial" w:cs="Arial"/>
          <w:sz w:val="22"/>
          <w:szCs w:val="22"/>
        </w:rPr>
      </w:pPr>
      <w:r>
        <w:rPr>
          <w:rFonts w:ascii="Arial" w:hAnsi="Arial" w:cs="Arial"/>
          <w:sz w:val="22"/>
          <w:szCs w:val="22"/>
        </w:rPr>
        <w:t>Pair students (x 3</w:t>
      </w:r>
      <w:r w:rsidR="00D12174">
        <w:rPr>
          <w:rFonts w:ascii="Arial" w:hAnsi="Arial" w:cs="Arial"/>
          <w:sz w:val="22"/>
          <w:szCs w:val="22"/>
        </w:rPr>
        <w:t>) into groups and assign an event for them to depict.  Explain that they can use construction paper and other art materials to recreate their events</w:t>
      </w:r>
      <w:r>
        <w:rPr>
          <w:rFonts w:ascii="Arial" w:hAnsi="Arial" w:cs="Arial"/>
          <w:sz w:val="22"/>
          <w:szCs w:val="22"/>
        </w:rPr>
        <w:t xml:space="preserve"> onto the timeline</w:t>
      </w:r>
      <w:r w:rsidR="00D12174">
        <w:rPr>
          <w:rFonts w:ascii="Arial" w:hAnsi="Arial" w:cs="Arial"/>
          <w:sz w:val="22"/>
          <w:szCs w:val="22"/>
        </w:rPr>
        <w:t>.</w:t>
      </w:r>
      <w:r w:rsidR="00057FEF">
        <w:rPr>
          <w:rFonts w:ascii="Arial" w:hAnsi="Arial" w:cs="Arial"/>
          <w:sz w:val="22"/>
          <w:szCs w:val="22"/>
        </w:rPr>
        <w:t xml:space="preserve">  Remind students to refer to their KWL chart for information.</w:t>
      </w:r>
    </w:p>
    <w:p w:rsidR="00D12174" w:rsidRDefault="00D12174" w:rsidP="00D12174">
      <w:pPr>
        <w:pStyle w:val="ListParagraph"/>
        <w:numPr>
          <w:ilvl w:val="1"/>
          <w:numId w:val="3"/>
        </w:numPr>
        <w:rPr>
          <w:rFonts w:ascii="Arial" w:hAnsi="Arial" w:cs="Arial"/>
          <w:sz w:val="22"/>
          <w:szCs w:val="22"/>
        </w:rPr>
      </w:pPr>
      <w:r>
        <w:rPr>
          <w:rFonts w:ascii="Arial" w:hAnsi="Arial" w:cs="Arial"/>
          <w:sz w:val="22"/>
          <w:szCs w:val="22"/>
        </w:rPr>
        <w:t>Sept 1620:  Voyage on the Mayflower</w:t>
      </w:r>
      <w:r w:rsidR="00076151">
        <w:rPr>
          <w:rFonts w:ascii="Arial" w:hAnsi="Arial" w:cs="Arial"/>
          <w:sz w:val="22"/>
          <w:szCs w:val="22"/>
        </w:rPr>
        <w:t xml:space="preserve"> </w:t>
      </w:r>
    </w:p>
    <w:p w:rsidR="00D12174" w:rsidRDefault="00D12174" w:rsidP="00D12174">
      <w:pPr>
        <w:pStyle w:val="ListParagraph"/>
        <w:numPr>
          <w:ilvl w:val="1"/>
          <w:numId w:val="3"/>
        </w:numPr>
        <w:rPr>
          <w:rFonts w:ascii="Arial" w:hAnsi="Arial" w:cs="Arial"/>
          <w:sz w:val="22"/>
          <w:szCs w:val="22"/>
        </w:rPr>
      </w:pPr>
      <w:r>
        <w:rPr>
          <w:rFonts w:ascii="Arial" w:hAnsi="Arial" w:cs="Arial"/>
          <w:sz w:val="22"/>
          <w:szCs w:val="22"/>
        </w:rPr>
        <w:t>Dec 1620:  The Pilgrims establish their first colony</w:t>
      </w:r>
    </w:p>
    <w:p w:rsidR="00D12174" w:rsidRDefault="00D12174" w:rsidP="00D12174">
      <w:pPr>
        <w:pStyle w:val="ListParagraph"/>
        <w:numPr>
          <w:ilvl w:val="1"/>
          <w:numId w:val="3"/>
        </w:numPr>
        <w:rPr>
          <w:rFonts w:ascii="Arial" w:hAnsi="Arial" w:cs="Arial"/>
          <w:sz w:val="22"/>
          <w:szCs w:val="22"/>
        </w:rPr>
      </w:pPr>
      <w:r>
        <w:rPr>
          <w:rFonts w:ascii="Arial" w:hAnsi="Arial" w:cs="Arial"/>
          <w:sz w:val="22"/>
          <w:szCs w:val="22"/>
        </w:rPr>
        <w:lastRenderedPageBreak/>
        <w:t>Winter 1620-1621:  Pilgrims arrive during the winter making it very difficult to find food and make shelter</w:t>
      </w:r>
    </w:p>
    <w:p w:rsidR="00FB3786" w:rsidRDefault="00D12174" w:rsidP="00D12174">
      <w:pPr>
        <w:pStyle w:val="ListParagraph"/>
        <w:numPr>
          <w:ilvl w:val="1"/>
          <w:numId w:val="3"/>
        </w:numPr>
        <w:rPr>
          <w:rFonts w:ascii="Arial" w:hAnsi="Arial" w:cs="Arial"/>
          <w:sz w:val="22"/>
          <w:szCs w:val="22"/>
        </w:rPr>
      </w:pPr>
      <w:r>
        <w:rPr>
          <w:rFonts w:ascii="Arial" w:hAnsi="Arial" w:cs="Arial"/>
          <w:sz w:val="22"/>
          <w:szCs w:val="22"/>
        </w:rPr>
        <w:t xml:space="preserve">Mar 1621:  Pilgrims meet Squanto who helps them </w:t>
      </w:r>
      <w:r w:rsidR="00FB3786">
        <w:rPr>
          <w:rFonts w:ascii="Arial" w:hAnsi="Arial" w:cs="Arial"/>
          <w:sz w:val="22"/>
          <w:szCs w:val="22"/>
        </w:rPr>
        <w:t>plant crops</w:t>
      </w:r>
    </w:p>
    <w:p w:rsidR="00FB3786" w:rsidRDefault="00FB3786" w:rsidP="00D12174">
      <w:pPr>
        <w:pStyle w:val="ListParagraph"/>
        <w:numPr>
          <w:ilvl w:val="1"/>
          <w:numId w:val="3"/>
        </w:numPr>
        <w:rPr>
          <w:rFonts w:ascii="Arial" w:hAnsi="Arial" w:cs="Arial"/>
          <w:sz w:val="22"/>
          <w:szCs w:val="22"/>
        </w:rPr>
      </w:pPr>
      <w:r>
        <w:rPr>
          <w:rFonts w:ascii="Arial" w:hAnsi="Arial" w:cs="Arial"/>
          <w:sz w:val="22"/>
          <w:szCs w:val="22"/>
        </w:rPr>
        <w:t>Late Spring 1621:  Shelter is finally built</w:t>
      </w:r>
    </w:p>
    <w:p w:rsidR="00D12174" w:rsidRDefault="00FB3786" w:rsidP="00D12174">
      <w:pPr>
        <w:pStyle w:val="ListParagraph"/>
        <w:numPr>
          <w:ilvl w:val="1"/>
          <w:numId w:val="3"/>
        </w:numPr>
        <w:rPr>
          <w:rFonts w:ascii="Arial" w:hAnsi="Arial" w:cs="Arial"/>
          <w:sz w:val="22"/>
          <w:szCs w:val="22"/>
        </w:rPr>
      </w:pPr>
      <w:r>
        <w:rPr>
          <w:rFonts w:ascii="Arial" w:hAnsi="Arial" w:cs="Arial"/>
          <w:sz w:val="22"/>
          <w:szCs w:val="22"/>
        </w:rPr>
        <w:t>Early Autumn-Oct 1621:  Pilgrims harvest their first crops and decide to celebrate the abundance of food with a feast</w:t>
      </w:r>
      <w:r w:rsidR="00D12174">
        <w:rPr>
          <w:rFonts w:ascii="Arial" w:hAnsi="Arial" w:cs="Arial"/>
          <w:sz w:val="22"/>
          <w:szCs w:val="22"/>
        </w:rPr>
        <w:t xml:space="preserve"> </w:t>
      </w:r>
    </w:p>
    <w:p w:rsidR="00057FEF" w:rsidRDefault="00057FEF" w:rsidP="00057FEF">
      <w:pPr>
        <w:pStyle w:val="ListParagraph"/>
        <w:ind w:left="1440"/>
        <w:rPr>
          <w:rFonts w:ascii="Arial" w:hAnsi="Arial" w:cs="Arial"/>
          <w:sz w:val="22"/>
          <w:szCs w:val="22"/>
        </w:rPr>
      </w:pPr>
    </w:p>
    <w:p w:rsidR="00FB3786" w:rsidRDefault="00057FEF" w:rsidP="00057FEF">
      <w:pPr>
        <w:pStyle w:val="ListParagraph"/>
        <w:numPr>
          <w:ilvl w:val="0"/>
          <w:numId w:val="3"/>
        </w:numPr>
        <w:rPr>
          <w:rFonts w:ascii="Arial" w:hAnsi="Arial" w:cs="Arial"/>
          <w:sz w:val="22"/>
          <w:szCs w:val="22"/>
        </w:rPr>
      </w:pPr>
      <w:r>
        <w:rPr>
          <w:rFonts w:ascii="Arial" w:hAnsi="Arial" w:cs="Arial"/>
          <w:sz w:val="22"/>
          <w:szCs w:val="22"/>
        </w:rPr>
        <w:t>Draw a timeline using the dates above on a 12ft piece of construction paper, leaving enough space in between each time period for student’s work.</w:t>
      </w:r>
    </w:p>
    <w:p w:rsidR="00057FEF" w:rsidRDefault="00057FEF" w:rsidP="00057FEF">
      <w:pPr>
        <w:rPr>
          <w:rFonts w:ascii="Arial" w:hAnsi="Arial" w:cs="Arial"/>
          <w:sz w:val="22"/>
          <w:szCs w:val="22"/>
        </w:rPr>
      </w:pPr>
    </w:p>
    <w:p w:rsidR="00C41687" w:rsidRDefault="00057FEF" w:rsidP="00057FEF">
      <w:pPr>
        <w:pStyle w:val="ListParagraph"/>
        <w:numPr>
          <w:ilvl w:val="0"/>
          <w:numId w:val="3"/>
        </w:numPr>
        <w:rPr>
          <w:rFonts w:ascii="Arial" w:hAnsi="Arial" w:cs="Arial"/>
          <w:sz w:val="22"/>
          <w:szCs w:val="22"/>
        </w:rPr>
      </w:pPr>
      <w:r>
        <w:rPr>
          <w:rFonts w:ascii="Arial" w:hAnsi="Arial" w:cs="Arial"/>
          <w:sz w:val="22"/>
          <w:szCs w:val="22"/>
        </w:rPr>
        <w:t xml:space="preserve">As students finish their events, assist them in gluing their projects onto the timeline in the proper </w:t>
      </w:r>
      <w:r w:rsidR="00C41687">
        <w:rPr>
          <w:rFonts w:ascii="Arial" w:hAnsi="Arial" w:cs="Arial"/>
          <w:sz w:val="22"/>
          <w:szCs w:val="22"/>
        </w:rPr>
        <w:t>sequence.  Make sure students write the title of their events onto the timeline.</w:t>
      </w:r>
    </w:p>
    <w:p w:rsidR="00C41687" w:rsidRPr="00C41687" w:rsidRDefault="00C41687" w:rsidP="00C41687">
      <w:pPr>
        <w:pStyle w:val="ListParagraph"/>
        <w:rPr>
          <w:rFonts w:ascii="Arial" w:hAnsi="Arial" w:cs="Arial"/>
          <w:sz w:val="22"/>
          <w:szCs w:val="22"/>
        </w:rPr>
      </w:pPr>
    </w:p>
    <w:p w:rsidR="00057FEF" w:rsidRPr="00057FEF" w:rsidRDefault="00C41687" w:rsidP="00057FEF">
      <w:pPr>
        <w:pStyle w:val="ListParagraph"/>
        <w:numPr>
          <w:ilvl w:val="0"/>
          <w:numId w:val="3"/>
        </w:numPr>
        <w:rPr>
          <w:rFonts w:ascii="Arial" w:hAnsi="Arial" w:cs="Arial"/>
          <w:sz w:val="22"/>
          <w:szCs w:val="22"/>
        </w:rPr>
      </w:pPr>
      <w:r>
        <w:rPr>
          <w:rFonts w:ascii="Arial" w:hAnsi="Arial" w:cs="Arial"/>
          <w:sz w:val="22"/>
          <w:szCs w:val="22"/>
        </w:rPr>
        <w:t>Display the life-size timeline on the wall for students and parents to see.</w:t>
      </w:r>
      <w:r w:rsidR="00057FEF">
        <w:rPr>
          <w:rFonts w:ascii="Arial" w:hAnsi="Arial" w:cs="Arial"/>
          <w:sz w:val="22"/>
          <w:szCs w:val="22"/>
        </w:rPr>
        <w:t xml:space="preserve"> </w:t>
      </w:r>
    </w:p>
    <w:p w:rsidR="0050100D" w:rsidRDefault="0050100D" w:rsidP="001121C8">
      <w:pPr>
        <w:rPr>
          <w:rFonts w:ascii="Arial" w:hAnsi="Arial" w:cs="Arial"/>
          <w:b/>
          <w:sz w:val="22"/>
          <w:szCs w:val="22"/>
        </w:rPr>
      </w:pPr>
    </w:p>
    <w:p w:rsidR="001121C8" w:rsidRDefault="001121C8" w:rsidP="001121C8">
      <w:pPr>
        <w:rPr>
          <w:rFonts w:ascii="Arial" w:hAnsi="Arial" w:cs="Arial"/>
          <w:b/>
          <w:sz w:val="22"/>
          <w:szCs w:val="22"/>
        </w:rPr>
      </w:pPr>
    </w:p>
    <w:p w:rsidR="00C42F17" w:rsidRPr="001121C8" w:rsidRDefault="00C42F17" w:rsidP="001121C8">
      <w:pPr>
        <w:rPr>
          <w:rFonts w:ascii="Arial" w:hAnsi="Arial" w:cs="Arial"/>
          <w:color w:val="000000" w:themeColor="text1"/>
          <w:sz w:val="22"/>
          <w:szCs w:val="22"/>
        </w:rPr>
      </w:pPr>
      <w:r w:rsidRPr="001121C8">
        <w:rPr>
          <w:rFonts w:ascii="Arial" w:hAnsi="Arial" w:cs="Arial"/>
          <w:b/>
          <w:sz w:val="22"/>
          <w:szCs w:val="22"/>
        </w:rPr>
        <w:t xml:space="preserve">Closure: </w:t>
      </w:r>
      <w:r w:rsidRPr="001121C8">
        <w:rPr>
          <w:rFonts w:ascii="Arial" w:hAnsi="Arial" w:cs="Arial"/>
          <w:sz w:val="22"/>
          <w:szCs w:val="22"/>
        </w:rPr>
        <w:t>Briefly describe how you will close the lesson and help students understand the purpose of the lesson. (Interact with learners to elicit evidence of student understanding of purpose(s) for learning and mastery of objective</w:t>
      </w:r>
      <w:r w:rsidRPr="001121C8">
        <w:rPr>
          <w:rFonts w:ascii="Arial" w:hAnsi="Arial" w:cs="Arial"/>
          <w:color w:val="000000" w:themeColor="text1"/>
          <w:sz w:val="22"/>
          <w:szCs w:val="22"/>
        </w:rPr>
        <w:t>s)</w:t>
      </w:r>
    </w:p>
    <w:p w:rsidR="00C42F17" w:rsidRPr="001121C8" w:rsidRDefault="00C42F17" w:rsidP="00C42F17">
      <w:pPr>
        <w:jc w:val="center"/>
        <w:rPr>
          <w:rFonts w:ascii="Arial" w:hAnsi="Arial" w:cs="Arial"/>
          <w:b/>
          <w:color w:val="000000" w:themeColor="text1"/>
          <w:sz w:val="22"/>
          <w:szCs w:val="22"/>
          <w:u w:val="single"/>
        </w:rPr>
      </w:pPr>
    </w:p>
    <w:p w:rsidR="00076151" w:rsidRDefault="001121C8" w:rsidP="00C42F17">
      <w:pPr>
        <w:rPr>
          <w:rFonts w:ascii="Arial" w:hAnsi="Arial" w:cs="Arial"/>
          <w:color w:val="000000" w:themeColor="text1"/>
          <w:sz w:val="22"/>
          <w:szCs w:val="22"/>
        </w:rPr>
      </w:pPr>
      <w:r w:rsidRPr="001121C8">
        <w:rPr>
          <w:rFonts w:ascii="Arial" w:hAnsi="Arial" w:cs="Arial"/>
          <w:color w:val="000000" w:themeColor="text1"/>
          <w:sz w:val="22"/>
          <w:szCs w:val="22"/>
        </w:rPr>
        <w:t>Reflect on wha</w:t>
      </w:r>
      <w:r w:rsidR="00C41687">
        <w:rPr>
          <w:rFonts w:ascii="Arial" w:hAnsi="Arial" w:cs="Arial"/>
          <w:color w:val="000000" w:themeColor="text1"/>
          <w:sz w:val="22"/>
          <w:szCs w:val="22"/>
        </w:rPr>
        <w:t>t has been learned</w:t>
      </w:r>
      <w:r w:rsidRPr="001121C8">
        <w:rPr>
          <w:rFonts w:ascii="Arial" w:hAnsi="Arial" w:cs="Arial"/>
          <w:color w:val="000000" w:themeColor="text1"/>
          <w:sz w:val="22"/>
          <w:szCs w:val="22"/>
        </w:rPr>
        <w:t xml:space="preserve"> by formulating ideas, opinions, and personal responses</w:t>
      </w:r>
      <w:r w:rsidR="00C41687">
        <w:rPr>
          <w:rFonts w:ascii="Arial" w:hAnsi="Arial" w:cs="Arial"/>
          <w:color w:val="000000" w:themeColor="text1"/>
          <w:sz w:val="22"/>
          <w:szCs w:val="22"/>
        </w:rPr>
        <w:t xml:space="preserve"> and adding them to their KWL charts.  </w:t>
      </w:r>
    </w:p>
    <w:p w:rsidR="00076151" w:rsidRDefault="00076151" w:rsidP="00C42F17">
      <w:pPr>
        <w:rPr>
          <w:rFonts w:ascii="Arial" w:hAnsi="Arial" w:cs="Arial"/>
          <w:color w:val="000000" w:themeColor="text1"/>
          <w:sz w:val="22"/>
          <w:szCs w:val="22"/>
        </w:rPr>
      </w:pPr>
    </w:p>
    <w:p w:rsidR="00C42F17" w:rsidRPr="001121C8" w:rsidRDefault="00C42F17" w:rsidP="00C42F17">
      <w:pPr>
        <w:rPr>
          <w:rFonts w:ascii="Arial" w:hAnsi="Arial" w:cs="Arial"/>
          <w:sz w:val="22"/>
          <w:szCs w:val="22"/>
        </w:rPr>
      </w:pPr>
      <w:r w:rsidRPr="001121C8">
        <w:rPr>
          <w:rFonts w:ascii="Arial" w:hAnsi="Arial" w:cs="Arial"/>
          <w:b/>
          <w:sz w:val="22"/>
          <w:szCs w:val="22"/>
          <w:u w:val="single"/>
        </w:rPr>
        <w:t>Individuals Needing Differentiated Instruction:</w:t>
      </w:r>
      <w:r w:rsidRPr="001121C8">
        <w:rPr>
          <w:rFonts w:ascii="Arial" w:hAnsi="Arial" w:cs="Arial"/>
          <w:sz w:val="22"/>
          <w:szCs w:val="22"/>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1121C8" w:rsidRDefault="00C42F17" w:rsidP="00C42F17">
      <w:pPr>
        <w:rPr>
          <w:rFonts w:ascii="Arial" w:hAnsi="Arial" w:cs="Arial"/>
          <w:sz w:val="22"/>
          <w:szCs w:val="22"/>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1121C8"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1121C8" w:rsidRDefault="00C42F17" w:rsidP="001D793D">
            <w:pPr>
              <w:rPr>
                <w:rFonts w:ascii="Arial" w:eastAsia="Times New Roman" w:hAnsi="Arial" w:cs="Arial"/>
              </w:rPr>
            </w:pPr>
            <w:r w:rsidRPr="001121C8">
              <w:rPr>
                <w:rFonts w:ascii="Arial" w:eastAsia="Times New Roman" w:hAnsi="Arial" w:cs="Arial"/>
                <w:sz w:val="22"/>
                <w:szCs w:val="22"/>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1121C8" w:rsidRDefault="00C42F17" w:rsidP="00C42F17">
            <w:pPr>
              <w:numPr>
                <w:ilvl w:val="0"/>
                <w:numId w:val="1"/>
              </w:numPr>
              <w:rPr>
                <w:rFonts w:ascii="Arial" w:eastAsia="Times New Roman" w:hAnsi="Arial" w:cs="Arial"/>
              </w:rPr>
            </w:pPr>
            <w:r w:rsidRPr="001121C8">
              <w:rPr>
                <w:rFonts w:ascii="Arial" w:eastAsia="Times New Roman" w:hAnsi="Arial" w:cs="Arial"/>
                <w:sz w:val="22"/>
                <w:szCs w:val="22"/>
              </w:rPr>
              <w:t>What is the student’s identified instructional need?</w:t>
            </w:r>
          </w:p>
          <w:p w:rsidR="00C42F17" w:rsidRPr="001121C8" w:rsidRDefault="00C42F17" w:rsidP="00C42F17">
            <w:pPr>
              <w:numPr>
                <w:ilvl w:val="0"/>
                <w:numId w:val="1"/>
              </w:numPr>
              <w:rPr>
                <w:rFonts w:ascii="Arial" w:eastAsia="Times New Roman" w:hAnsi="Arial" w:cs="Arial"/>
              </w:rPr>
            </w:pPr>
            <w:r w:rsidRPr="001121C8">
              <w:rPr>
                <w:rFonts w:ascii="Arial" w:eastAsia="Times New Roman" w:hAnsi="Arial" w:cs="Arial"/>
                <w:sz w:val="22"/>
                <w:szCs w:val="22"/>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1121C8" w:rsidRDefault="00C42F17" w:rsidP="001D793D">
            <w:pPr>
              <w:rPr>
                <w:rFonts w:ascii="Arial" w:eastAsia="Times New Roman" w:hAnsi="Arial" w:cs="Arial"/>
              </w:rPr>
            </w:pPr>
            <w:r w:rsidRPr="001121C8">
              <w:rPr>
                <w:rFonts w:ascii="Arial" w:eastAsia="Times New Roman" w:hAnsi="Arial" w:cs="Arial"/>
                <w:sz w:val="22"/>
                <w:szCs w:val="22"/>
              </w:rPr>
              <w:t xml:space="preserve">Describe strategy for differentiating instruction </w:t>
            </w:r>
            <w:r w:rsidRPr="001121C8">
              <w:rPr>
                <w:rFonts w:ascii="Arial" w:eastAsia="Times New Roman" w:hAnsi="Arial" w:cs="Arial"/>
                <w:b/>
                <w:sz w:val="22"/>
                <w:szCs w:val="22"/>
              </w:rPr>
              <w:t>in this lesson</w:t>
            </w:r>
            <w:r w:rsidRPr="001121C8">
              <w:rPr>
                <w:rFonts w:ascii="Arial" w:eastAsia="Times New Roman" w:hAnsi="Arial" w:cs="Arial"/>
                <w:sz w:val="22"/>
                <w:szCs w:val="22"/>
              </w:rPr>
              <w:t xml:space="preserve"> to meet this need.</w:t>
            </w:r>
          </w:p>
        </w:tc>
      </w:tr>
      <w:tr w:rsidR="00C42F17" w:rsidRPr="001121C8"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82C8C" w:rsidP="001D793D">
            <w:pPr>
              <w:rPr>
                <w:rFonts w:ascii="Arial" w:eastAsia="Times New Roman" w:hAnsi="Arial" w:cs="Arial"/>
              </w:rPr>
            </w:pPr>
            <w:r>
              <w:rPr>
                <w:rFonts w:ascii="Arial" w:eastAsia="Times New Roman" w:hAnsi="Arial" w:cs="Arial"/>
              </w:rPr>
              <w:t>-------------</w:t>
            </w: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C82C8C" w:rsidP="00C82C8C">
            <w:pPr>
              <w:pStyle w:val="ListParagraph"/>
              <w:numPr>
                <w:ilvl w:val="0"/>
                <w:numId w:val="5"/>
              </w:numPr>
              <w:ind w:left="432" w:hanging="432"/>
              <w:rPr>
                <w:rFonts w:ascii="Arial" w:eastAsia="Times New Roman" w:hAnsi="Arial" w:cs="Arial"/>
              </w:rPr>
            </w:pPr>
            <w:r>
              <w:rPr>
                <w:rFonts w:ascii="Arial" w:eastAsia="Times New Roman" w:hAnsi="Arial" w:cs="Arial"/>
              </w:rPr>
              <w:t>ESL</w:t>
            </w:r>
          </w:p>
          <w:p w:rsidR="00C82C8C" w:rsidRPr="00C82C8C" w:rsidRDefault="00C82C8C" w:rsidP="00C82C8C">
            <w:pPr>
              <w:pStyle w:val="ListParagraph"/>
              <w:numPr>
                <w:ilvl w:val="0"/>
                <w:numId w:val="5"/>
              </w:numPr>
              <w:ind w:left="432" w:hanging="432"/>
              <w:rPr>
                <w:rFonts w:ascii="Arial" w:eastAsia="Times New Roman" w:hAnsi="Arial" w:cs="Arial"/>
              </w:rPr>
            </w:pPr>
            <w:r>
              <w:rPr>
                <w:rFonts w:ascii="Arial" w:eastAsia="Times New Roman" w:hAnsi="Arial" w:cs="Arial"/>
              </w:rPr>
              <w:t>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C82C8C" w:rsidRDefault="00C82C8C" w:rsidP="00C82C8C">
            <w:pPr>
              <w:pStyle w:val="ListParagraph"/>
              <w:numPr>
                <w:ilvl w:val="0"/>
                <w:numId w:val="6"/>
              </w:numPr>
              <w:ind w:left="342" w:hanging="342"/>
              <w:rPr>
                <w:rFonts w:ascii="Arial" w:eastAsia="Times New Roman" w:hAnsi="Arial" w:cs="Arial"/>
              </w:rPr>
            </w:pPr>
            <w:r>
              <w:rPr>
                <w:rFonts w:ascii="Arial" w:eastAsia="Times New Roman" w:hAnsi="Arial" w:cs="Arial"/>
              </w:rPr>
              <w:t>For this student, it is important to include a lot of pictures, charts, graphic organizers, and maybe some extra time to complete tasks.</w:t>
            </w:r>
          </w:p>
        </w:tc>
      </w:tr>
      <w:tr w:rsidR="00C42F17" w:rsidRPr="001121C8"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tc>
      </w:tr>
      <w:tr w:rsidR="00C42F17" w:rsidRPr="001121C8"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p w:rsidR="00C42F17" w:rsidRPr="001121C8" w:rsidRDefault="00C42F17" w:rsidP="001D793D">
            <w:pPr>
              <w:rPr>
                <w:rFonts w:ascii="Arial" w:eastAsia="Times New Roman" w:hAnsi="Arial"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1121C8" w:rsidRDefault="00C42F17" w:rsidP="001D793D">
            <w:pPr>
              <w:rPr>
                <w:rFonts w:ascii="Arial" w:eastAsia="Times New Roman" w:hAnsi="Arial" w:cs="Arial"/>
              </w:rPr>
            </w:pPr>
          </w:p>
        </w:tc>
      </w:tr>
    </w:tbl>
    <w:p w:rsidR="00C42F17" w:rsidRPr="001121C8" w:rsidRDefault="00C42F17" w:rsidP="00C42F17">
      <w:pPr>
        <w:rPr>
          <w:rFonts w:ascii="Arial" w:hAnsi="Arial" w:cs="Arial"/>
          <w:sz w:val="22"/>
          <w:szCs w:val="22"/>
        </w:rPr>
      </w:pPr>
    </w:p>
    <w:p w:rsidR="00C42F17" w:rsidRPr="001121C8" w:rsidRDefault="00C42F17" w:rsidP="00C42F17">
      <w:pPr>
        <w:rPr>
          <w:rFonts w:ascii="Arial" w:hAnsi="Arial" w:cs="Arial"/>
          <w:b/>
          <w:sz w:val="22"/>
          <w:szCs w:val="22"/>
        </w:rPr>
      </w:pPr>
      <w:r w:rsidRPr="001121C8">
        <w:rPr>
          <w:rFonts w:ascii="Arial" w:hAnsi="Arial" w:cs="Arial"/>
          <w:b/>
          <w:sz w:val="22"/>
          <w:szCs w:val="22"/>
        </w:rPr>
        <w:t>Reflection on Practice:</w:t>
      </w:r>
    </w:p>
    <w:p w:rsidR="00C42F17" w:rsidRPr="001121C8" w:rsidRDefault="00C42F17" w:rsidP="00C42F17">
      <w:pPr>
        <w:rPr>
          <w:rFonts w:ascii="Arial" w:hAnsi="Arial" w:cs="Arial"/>
          <w:sz w:val="22"/>
          <w:szCs w:val="22"/>
        </w:rPr>
      </w:pPr>
    </w:p>
    <w:p w:rsidR="00C42F17" w:rsidRPr="001121C8" w:rsidRDefault="00C42F17" w:rsidP="00C42F17">
      <w:pPr>
        <w:rPr>
          <w:rFonts w:ascii="Arial" w:hAnsi="Arial" w:cs="Arial"/>
          <w:b/>
          <w:sz w:val="22"/>
          <w:szCs w:val="22"/>
        </w:rPr>
      </w:pPr>
      <w:r w:rsidRPr="001121C8">
        <w:rPr>
          <w:rFonts w:ascii="Arial" w:hAnsi="Arial" w:cs="Arial"/>
          <w:b/>
          <w:sz w:val="22"/>
          <w:szCs w:val="22"/>
        </w:rPr>
        <w:t>Student Achievement:</w:t>
      </w:r>
    </w:p>
    <w:p w:rsidR="00C42F17" w:rsidRPr="001121C8" w:rsidRDefault="00C42F17" w:rsidP="00C42F17">
      <w:pPr>
        <w:rPr>
          <w:rFonts w:ascii="Arial" w:hAnsi="Arial" w:cs="Arial"/>
          <w:sz w:val="22"/>
          <w:szCs w:val="22"/>
        </w:rPr>
      </w:pPr>
      <w:r w:rsidRPr="001121C8">
        <w:rPr>
          <w:rFonts w:ascii="Arial" w:hAnsi="Arial" w:cs="Arial"/>
          <w:sz w:val="22"/>
          <w:szCs w:val="22"/>
        </w:rPr>
        <w:t xml:space="preserve">Specifically analyzes student learning </w:t>
      </w:r>
      <w:r w:rsidRPr="001121C8">
        <w:rPr>
          <w:rFonts w:ascii="Arial" w:hAnsi="Arial" w:cs="Arial"/>
          <w:b/>
          <w:i/>
          <w:sz w:val="22"/>
          <w:szCs w:val="22"/>
        </w:rPr>
        <w:t>for each SLO</w:t>
      </w:r>
      <w:r w:rsidRPr="001121C8">
        <w:rPr>
          <w:rFonts w:ascii="Arial" w:hAnsi="Arial" w:cs="Arial"/>
          <w:sz w:val="22"/>
          <w:szCs w:val="22"/>
        </w:rPr>
        <w:t xml:space="preserve">.  </w:t>
      </w:r>
      <w:r w:rsidRPr="001121C8">
        <w:rPr>
          <w:rFonts w:ascii="Arial" w:hAnsi="Arial" w:cs="Arial"/>
          <w:i/>
          <w:sz w:val="22"/>
          <w:szCs w:val="22"/>
        </w:rPr>
        <w:t>What differences do you notice in the performance of individual students?</w:t>
      </w:r>
      <w:r w:rsidRPr="001121C8">
        <w:rPr>
          <w:rFonts w:ascii="Arial" w:hAnsi="Arial" w:cs="Arial"/>
          <w:sz w:val="22"/>
          <w:szCs w:val="22"/>
        </w:rPr>
        <w:t xml:space="preserve">  Note needs or opportunities for re</w:t>
      </w:r>
      <w:r w:rsidR="00CB6D98" w:rsidRPr="001121C8">
        <w:rPr>
          <w:rFonts w:ascii="Arial" w:hAnsi="Arial" w:cs="Arial"/>
          <w:sz w:val="22"/>
          <w:szCs w:val="22"/>
        </w:rPr>
        <w:t>-</w:t>
      </w:r>
      <w:r w:rsidRPr="001121C8">
        <w:rPr>
          <w:rFonts w:ascii="Arial" w:hAnsi="Arial" w:cs="Arial"/>
          <w:sz w:val="22"/>
          <w:szCs w:val="22"/>
        </w:rPr>
        <w:t>teaching or enrichment for specific learners.</w:t>
      </w:r>
    </w:p>
    <w:p w:rsidR="00C42F17" w:rsidRPr="001121C8" w:rsidRDefault="00C42F17" w:rsidP="00C42F17">
      <w:pPr>
        <w:rPr>
          <w:rFonts w:ascii="Arial" w:hAnsi="Arial" w:cs="Arial"/>
          <w:sz w:val="22"/>
          <w:szCs w:val="22"/>
        </w:rPr>
      </w:pPr>
    </w:p>
    <w:p w:rsidR="00C42F17" w:rsidRPr="001121C8" w:rsidRDefault="00C42F17" w:rsidP="00C42F17">
      <w:pPr>
        <w:rPr>
          <w:rFonts w:ascii="Arial" w:hAnsi="Arial" w:cs="Arial"/>
          <w:sz w:val="22"/>
          <w:szCs w:val="22"/>
        </w:rPr>
      </w:pPr>
      <w:r w:rsidRPr="001121C8">
        <w:rPr>
          <w:rFonts w:ascii="Arial" w:hAnsi="Arial" w:cs="Arial"/>
          <w:b/>
          <w:sz w:val="22"/>
          <w:szCs w:val="22"/>
        </w:rPr>
        <w:t xml:space="preserve">Teacher Efficacy: </w:t>
      </w:r>
      <w:r w:rsidRPr="001121C8">
        <w:rPr>
          <w:rFonts w:ascii="Arial" w:hAnsi="Arial" w:cs="Arial"/>
          <w:sz w:val="22"/>
          <w:szCs w:val="22"/>
        </w:rPr>
        <w:t xml:space="preserve">(Evaluation and Assessment of </w:t>
      </w:r>
      <w:r w:rsidRPr="001121C8">
        <w:rPr>
          <w:rFonts w:ascii="Arial" w:hAnsi="Arial" w:cs="Arial"/>
          <w:i/>
          <w:sz w:val="22"/>
          <w:szCs w:val="22"/>
        </w:rPr>
        <w:t>one’s own teaching</w:t>
      </w:r>
      <w:r w:rsidRPr="001121C8">
        <w:rPr>
          <w:rFonts w:ascii="Arial" w:hAnsi="Arial" w:cs="Arial"/>
          <w:sz w:val="22"/>
          <w:szCs w:val="22"/>
        </w:rPr>
        <w:t>):  Examines/explains impact of personal teaching practice by responding to following:</w:t>
      </w:r>
    </w:p>
    <w:p w:rsidR="00C42F17" w:rsidRPr="001121C8" w:rsidRDefault="00C42F17" w:rsidP="00C42F17">
      <w:pPr>
        <w:rPr>
          <w:rFonts w:ascii="Arial" w:hAnsi="Arial" w:cs="Arial"/>
          <w:sz w:val="22"/>
          <w:szCs w:val="22"/>
        </w:rPr>
      </w:pPr>
      <w:r w:rsidRPr="001121C8">
        <w:rPr>
          <w:rFonts w:ascii="Arial" w:hAnsi="Arial" w:cs="Arial"/>
          <w:sz w:val="22"/>
          <w:szCs w:val="22"/>
        </w:rPr>
        <w:t xml:space="preserve">1) What worked well and why?  </w:t>
      </w:r>
    </w:p>
    <w:p w:rsidR="00C42F17" w:rsidRPr="001121C8" w:rsidRDefault="00C42F17" w:rsidP="00C42F17">
      <w:pPr>
        <w:rPr>
          <w:rFonts w:ascii="Arial" w:hAnsi="Arial" w:cs="Arial"/>
          <w:sz w:val="22"/>
          <w:szCs w:val="22"/>
        </w:rPr>
      </w:pPr>
      <w:r w:rsidRPr="001121C8">
        <w:rPr>
          <w:rFonts w:ascii="Arial" w:hAnsi="Arial" w:cs="Arial"/>
          <w:sz w:val="22"/>
          <w:szCs w:val="22"/>
        </w:rPr>
        <w:t xml:space="preserve">2) What did </w:t>
      </w:r>
      <w:r w:rsidRPr="001121C8">
        <w:rPr>
          <w:rFonts w:ascii="Arial" w:hAnsi="Arial" w:cs="Arial"/>
          <w:sz w:val="22"/>
          <w:szCs w:val="22"/>
          <w:u w:val="single"/>
        </w:rPr>
        <w:t>not</w:t>
      </w:r>
      <w:r w:rsidRPr="001121C8">
        <w:rPr>
          <w:rFonts w:ascii="Arial" w:hAnsi="Arial" w:cs="Arial"/>
          <w:sz w:val="22"/>
          <w:szCs w:val="22"/>
        </w:rPr>
        <w:t xml:space="preserve"> work well and why?  </w:t>
      </w:r>
    </w:p>
    <w:p w:rsidR="00C42F17" w:rsidRPr="001121C8" w:rsidRDefault="00C42F17" w:rsidP="00C42F17">
      <w:pPr>
        <w:rPr>
          <w:rFonts w:ascii="Arial" w:hAnsi="Arial" w:cs="Arial"/>
          <w:sz w:val="22"/>
          <w:szCs w:val="22"/>
        </w:rPr>
      </w:pPr>
      <w:r w:rsidRPr="001121C8">
        <w:rPr>
          <w:rFonts w:ascii="Arial" w:hAnsi="Arial" w:cs="Arial"/>
          <w:sz w:val="22"/>
          <w:szCs w:val="22"/>
        </w:rPr>
        <w:t>3) What actions will be taken now which are:  a</w:t>
      </w:r>
      <w:r w:rsidRPr="001121C8">
        <w:rPr>
          <w:rFonts w:ascii="Arial" w:hAnsi="Arial" w:cs="Arial"/>
          <w:i/>
          <w:sz w:val="22"/>
          <w:szCs w:val="22"/>
        </w:rPr>
        <w:t>) immediate</w:t>
      </w:r>
      <w:r w:rsidRPr="001121C8">
        <w:rPr>
          <w:rFonts w:ascii="Arial" w:hAnsi="Arial" w:cs="Arial"/>
          <w:sz w:val="22"/>
          <w:szCs w:val="22"/>
        </w:rPr>
        <w:t xml:space="preserve"> </w:t>
      </w:r>
      <w:r w:rsidRPr="001121C8">
        <w:rPr>
          <w:rFonts w:ascii="Arial" w:hAnsi="Arial" w:cs="Arial"/>
          <w:b/>
          <w:sz w:val="22"/>
          <w:szCs w:val="22"/>
        </w:rPr>
        <w:t>and</w:t>
      </w:r>
      <w:r w:rsidRPr="001121C8">
        <w:rPr>
          <w:rFonts w:ascii="Arial" w:hAnsi="Arial" w:cs="Arial"/>
          <w:sz w:val="22"/>
          <w:szCs w:val="22"/>
        </w:rPr>
        <w:t xml:space="preserve"> b) </w:t>
      </w:r>
      <w:r w:rsidRPr="001121C8">
        <w:rPr>
          <w:rFonts w:ascii="Arial" w:hAnsi="Arial" w:cs="Arial"/>
          <w:i/>
          <w:sz w:val="22"/>
          <w:szCs w:val="22"/>
        </w:rPr>
        <w:t>long range</w:t>
      </w:r>
      <w:r w:rsidRPr="001121C8">
        <w:rPr>
          <w:rFonts w:ascii="Arial" w:hAnsi="Arial" w:cs="Arial"/>
          <w:sz w:val="22"/>
          <w:szCs w:val="22"/>
        </w:rPr>
        <w:t xml:space="preserve">? </w:t>
      </w:r>
    </w:p>
    <w:p w:rsidR="00C42F17" w:rsidRPr="001121C8" w:rsidRDefault="00C42F17" w:rsidP="00C42F17">
      <w:pPr>
        <w:rPr>
          <w:rFonts w:ascii="Arial" w:hAnsi="Arial" w:cs="Arial"/>
          <w:b/>
          <w:i/>
          <w:sz w:val="22"/>
          <w:szCs w:val="22"/>
        </w:rPr>
      </w:pPr>
      <w:r w:rsidRPr="001121C8">
        <w:rPr>
          <w:rFonts w:ascii="Arial" w:hAnsi="Arial" w:cs="Arial"/>
          <w:sz w:val="22"/>
          <w:szCs w:val="22"/>
        </w:rPr>
        <w:t xml:space="preserve">4) Briefly describes </w:t>
      </w:r>
      <w:r w:rsidRPr="001121C8">
        <w:rPr>
          <w:rFonts w:ascii="Arial" w:hAnsi="Arial" w:cs="Arial"/>
          <w:sz w:val="22"/>
          <w:szCs w:val="22"/>
          <w:u w:val="single"/>
        </w:rPr>
        <w:t xml:space="preserve">ONE </w:t>
      </w:r>
      <w:r w:rsidRPr="001121C8">
        <w:rPr>
          <w:rFonts w:ascii="Arial" w:hAnsi="Arial" w:cs="Arial"/>
          <w:i/>
          <w:sz w:val="22"/>
          <w:szCs w:val="22"/>
          <w:u w:val="single"/>
        </w:rPr>
        <w:t>reasonable</w:t>
      </w:r>
      <w:r w:rsidRPr="001121C8">
        <w:rPr>
          <w:rFonts w:ascii="Arial" w:hAnsi="Arial" w:cs="Arial"/>
          <w:sz w:val="22"/>
          <w:szCs w:val="22"/>
          <w:u w:val="single"/>
        </w:rPr>
        <w:t xml:space="preserve"> </w:t>
      </w:r>
      <w:r w:rsidRPr="001121C8">
        <w:rPr>
          <w:rFonts w:ascii="Arial" w:hAnsi="Arial" w:cs="Arial"/>
          <w:b/>
          <w:i/>
          <w:sz w:val="22"/>
          <w:szCs w:val="22"/>
          <w:u w:val="single"/>
        </w:rPr>
        <w:t>alternative approac</w:t>
      </w:r>
      <w:r w:rsidRPr="001121C8">
        <w:rPr>
          <w:rFonts w:ascii="Arial" w:hAnsi="Arial" w:cs="Arial"/>
          <w:b/>
          <w:i/>
          <w:sz w:val="22"/>
          <w:szCs w:val="22"/>
        </w:rPr>
        <w:t xml:space="preserve">h </w:t>
      </w:r>
      <w:r w:rsidR="00CB6D98" w:rsidRPr="001121C8">
        <w:rPr>
          <w:rFonts w:ascii="Arial" w:hAnsi="Arial" w:cs="Arial"/>
          <w:sz w:val="22"/>
          <w:szCs w:val="22"/>
        </w:rPr>
        <w:t xml:space="preserve">that could </w:t>
      </w:r>
      <w:r w:rsidRPr="001121C8">
        <w:rPr>
          <w:rFonts w:ascii="Arial" w:hAnsi="Arial" w:cs="Arial"/>
          <w:sz w:val="22"/>
          <w:szCs w:val="22"/>
        </w:rPr>
        <w:t xml:space="preserve">be used to achieve these </w:t>
      </w:r>
      <w:r w:rsidRPr="001121C8">
        <w:rPr>
          <w:rFonts w:ascii="Arial" w:hAnsi="Arial" w:cs="Arial"/>
          <w:sz w:val="22"/>
          <w:szCs w:val="22"/>
          <w:u w:val="single"/>
        </w:rPr>
        <w:t>same</w:t>
      </w:r>
      <w:r w:rsidRPr="001121C8">
        <w:rPr>
          <w:rFonts w:ascii="Arial" w:hAnsi="Arial" w:cs="Arial"/>
          <w:sz w:val="22"/>
          <w:szCs w:val="22"/>
        </w:rPr>
        <w:t xml:space="preserve"> SLOs?</w:t>
      </w:r>
    </w:p>
    <w:p w:rsidR="00C42F17" w:rsidRPr="001121C8" w:rsidRDefault="00C42F17" w:rsidP="00C42F17">
      <w:pPr>
        <w:rPr>
          <w:rFonts w:ascii="Arial" w:hAnsi="Arial" w:cs="Arial"/>
          <w:b/>
          <w:sz w:val="22"/>
          <w:szCs w:val="22"/>
        </w:rPr>
      </w:pPr>
      <w:r w:rsidRPr="001121C8">
        <w:rPr>
          <w:rFonts w:ascii="Arial" w:hAnsi="Arial" w:cs="Arial"/>
          <w:b/>
          <w:sz w:val="22"/>
          <w:szCs w:val="22"/>
        </w:rPr>
        <w:tab/>
      </w:r>
    </w:p>
    <w:p w:rsidR="00DE5F8F" w:rsidRPr="001121C8" w:rsidRDefault="00DE5F8F" w:rsidP="00C42F17">
      <w:pPr>
        <w:rPr>
          <w:rFonts w:ascii="Arial" w:hAnsi="Arial" w:cs="Arial"/>
          <w:sz w:val="22"/>
          <w:szCs w:val="22"/>
        </w:rPr>
      </w:pPr>
    </w:p>
    <w:sectPr w:rsidR="00DE5F8F" w:rsidRPr="001121C8"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7590D5E"/>
    <w:multiLevelType w:val="multilevel"/>
    <w:tmpl w:val="025A7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6E5B75"/>
    <w:multiLevelType w:val="hybridMultilevel"/>
    <w:tmpl w:val="E6F27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5D4FFB"/>
    <w:multiLevelType w:val="hybridMultilevel"/>
    <w:tmpl w:val="E342D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B431F9"/>
    <w:multiLevelType w:val="hybridMultilevel"/>
    <w:tmpl w:val="82183952"/>
    <w:lvl w:ilvl="0" w:tplc="631EE328">
      <w:start w:val="1"/>
      <w:numFmt w:val="decimal"/>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501593"/>
    <w:multiLevelType w:val="hybridMultilevel"/>
    <w:tmpl w:val="BEE87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57FEF"/>
    <w:rsid w:val="00076151"/>
    <w:rsid w:val="001121C8"/>
    <w:rsid w:val="001F3361"/>
    <w:rsid w:val="00353C69"/>
    <w:rsid w:val="00412CF9"/>
    <w:rsid w:val="00470720"/>
    <w:rsid w:val="0050100D"/>
    <w:rsid w:val="0058689E"/>
    <w:rsid w:val="005C144E"/>
    <w:rsid w:val="005E4B44"/>
    <w:rsid w:val="007A4807"/>
    <w:rsid w:val="007B329B"/>
    <w:rsid w:val="007E002A"/>
    <w:rsid w:val="00814736"/>
    <w:rsid w:val="0087095B"/>
    <w:rsid w:val="00972D6A"/>
    <w:rsid w:val="00A52E5D"/>
    <w:rsid w:val="00A65008"/>
    <w:rsid w:val="00AF79A4"/>
    <w:rsid w:val="00BA0531"/>
    <w:rsid w:val="00BE0C46"/>
    <w:rsid w:val="00C41687"/>
    <w:rsid w:val="00C42F17"/>
    <w:rsid w:val="00C82C8C"/>
    <w:rsid w:val="00CB6D98"/>
    <w:rsid w:val="00D12174"/>
    <w:rsid w:val="00D21F64"/>
    <w:rsid w:val="00D42ED5"/>
    <w:rsid w:val="00DE5F8F"/>
    <w:rsid w:val="00E075A6"/>
    <w:rsid w:val="00E14584"/>
    <w:rsid w:val="00EC1599"/>
    <w:rsid w:val="00EE2190"/>
    <w:rsid w:val="00EE5FCE"/>
    <w:rsid w:val="00F22868"/>
    <w:rsid w:val="00FB378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paragraph" w:styleId="ListParagraph">
    <w:name w:val="List Paragraph"/>
    <w:basedOn w:val="Normal"/>
    <w:uiPriority w:val="34"/>
    <w:qFormat/>
    <w:rsid w:val="005C144E"/>
    <w:pPr>
      <w:ind w:left="720"/>
      <w:contextualSpacing/>
    </w:pPr>
  </w:style>
  <w:style w:type="character" w:styleId="Hyperlink">
    <w:name w:val="Hyperlink"/>
    <w:basedOn w:val="DefaultParagraphFont"/>
    <w:uiPriority w:val="99"/>
    <w:unhideWhenUsed/>
    <w:rsid w:val="001121C8"/>
    <w:rPr>
      <w:color w:val="0000FF" w:themeColor="hyperlink"/>
      <w:u w:val="single"/>
    </w:rPr>
  </w:style>
  <w:style w:type="paragraph" w:styleId="NormalWeb">
    <w:name w:val="Normal (Web)"/>
    <w:basedOn w:val="Normal"/>
    <w:uiPriority w:val="99"/>
    <w:unhideWhenUsed/>
    <w:rsid w:val="005E4B44"/>
    <w:pPr>
      <w:spacing w:after="360"/>
    </w:pPr>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403264712">
      <w:bodyDiv w:val="1"/>
      <w:marLeft w:val="0"/>
      <w:marRight w:val="0"/>
      <w:marTop w:val="0"/>
      <w:marBottom w:val="0"/>
      <w:divBdr>
        <w:top w:val="none" w:sz="0" w:space="0" w:color="auto"/>
        <w:left w:val="none" w:sz="0" w:space="0" w:color="auto"/>
        <w:bottom w:val="none" w:sz="0" w:space="0" w:color="auto"/>
        <w:right w:val="none" w:sz="0" w:space="0" w:color="auto"/>
      </w:divBdr>
      <w:divsChild>
        <w:div w:id="894123146">
          <w:marLeft w:val="0"/>
          <w:marRight w:val="0"/>
          <w:marTop w:val="0"/>
          <w:marBottom w:val="0"/>
          <w:divBdr>
            <w:top w:val="none" w:sz="0" w:space="0" w:color="auto"/>
            <w:left w:val="none" w:sz="0" w:space="0" w:color="auto"/>
            <w:bottom w:val="none" w:sz="0" w:space="0" w:color="auto"/>
            <w:right w:val="none" w:sz="0" w:space="0" w:color="auto"/>
          </w:divBdr>
          <w:divsChild>
            <w:div w:id="1310474423">
              <w:marLeft w:val="0"/>
              <w:marRight w:val="0"/>
              <w:marTop w:val="0"/>
              <w:marBottom w:val="0"/>
              <w:divBdr>
                <w:top w:val="none" w:sz="0" w:space="0" w:color="auto"/>
                <w:left w:val="none" w:sz="0" w:space="0" w:color="auto"/>
                <w:bottom w:val="none" w:sz="0" w:space="0" w:color="auto"/>
                <w:right w:val="none" w:sz="0" w:space="0" w:color="auto"/>
              </w:divBdr>
              <w:divsChild>
                <w:div w:id="1055853370">
                  <w:marLeft w:val="0"/>
                  <w:marRight w:val="0"/>
                  <w:marTop w:val="0"/>
                  <w:marBottom w:val="0"/>
                  <w:divBdr>
                    <w:top w:val="none" w:sz="0" w:space="0" w:color="auto"/>
                    <w:left w:val="none" w:sz="0" w:space="0" w:color="auto"/>
                    <w:bottom w:val="none" w:sz="0" w:space="0" w:color="auto"/>
                    <w:right w:val="none" w:sz="0" w:space="0" w:color="auto"/>
                  </w:divBdr>
                  <w:divsChild>
                    <w:div w:id="557284429">
                      <w:marLeft w:val="0"/>
                      <w:marRight w:val="0"/>
                      <w:marTop w:val="0"/>
                      <w:marBottom w:val="0"/>
                      <w:divBdr>
                        <w:top w:val="none" w:sz="0" w:space="0" w:color="auto"/>
                        <w:left w:val="none" w:sz="0" w:space="0" w:color="auto"/>
                        <w:bottom w:val="none" w:sz="0" w:space="0" w:color="auto"/>
                        <w:right w:val="none" w:sz="0" w:space="0" w:color="auto"/>
                      </w:divBdr>
                      <w:divsChild>
                        <w:div w:id="136148374">
                          <w:marLeft w:val="0"/>
                          <w:marRight w:val="0"/>
                          <w:marTop w:val="0"/>
                          <w:marBottom w:val="0"/>
                          <w:divBdr>
                            <w:top w:val="single" w:sz="2" w:space="0" w:color="000000"/>
                            <w:left w:val="single" w:sz="2" w:space="0" w:color="000000"/>
                            <w:bottom w:val="single" w:sz="2" w:space="0" w:color="000000"/>
                            <w:right w:val="single" w:sz="2" w:space="0" w:color="000000"/>
                          </w:divBdr>
                          <w:divsChild>
                            <w:div w:id="873005576">
                              <w:marLeft w:val="0"/>
                              <w:marRight w:val="0"/>
                              <w:marTop w:val="0"/>
                              <w:marBottom w:val="0"/>
                              <w:divBdr>
                                <w:top w:val="none" w:sz="0" w:space="0" w:color="auto"/>
                                <w:left w:val="none" w:sz="0" w:space="0" w:color="auto"/>
                                <w:bottom w:val="none" w:sz="0" w:space="0" w:color="auto"/>
                                <w:right w:val="none" w:sz="0" w:space="0" w:color="auto"/>
                              </w:divBdr>
                              <w:divsChild>
                                <w:div w:id="1367221268">
                                  <w:marLeft w:val="0"/>
                                  <w:marRight w:val="0"/>
                                  <w:marTop w:val="0"/>
                                  <w:marBottom w:val="0"/>
                                  <w:divBdr>
                                    <w:top w:val="none" w:sz="0" w:space="0" w:color="auto"/>
                                    <w:left w:val="none" w:sz="0" w:space="0" w:color="auto"/>
                                    <w:bottom w:val="none" w:sz="0" w:space="0" w:color="auto"/>
                                    <w:right w:val="none" w:sz="0" w:space="0" w:color="auto"/>
                                  </w:divBdr>
                                  <w:divsChild>
                                    <w:div w:id="160778427">
                                      <w:marLeft w:val="0"/>
                                      <w:marRight w:val="0"/>
                                      <w:marTop w:val="0"/>
                                      <w:marBottom w:val="0"/>
                                      <w:divBdr>
                                        <w:top w:val="none" w:sz="0" w:space="0" w:color="auto"/>
                                        <w:left w:val="none" w:sz="0" w:space="0" w:color="auto"/>
                                        <w:bottom w:val="none" w:sz="0" w:space="0" w:color="auto"/>
                                        <w:right w:val="none" w:sz="0" w:space="0" w:color="auto"/>
                                      </w:divBdr>
                                      <w:divsChild>
                                        <w:div w:id="161895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924425">
      <w:bodyDiv w:val="1"/>
      <w:marLeft w:val="0"/>
      <w:marRight w:val="0"/>
      <w:marTop w:val="0"/>
      <w:marBottom w:val="0"/>
      <w:divBdr>
        <w:top w:val="none" w:sz="0" w:space="0" w:color="auto"/>
        <w:left w:val="none" w:sz="0" w:space="0" w:color="auto"/>
        <w:bottom w:val="none" w:sz="0" w:space="0" w:color="auto"/>
        <w:right w:val="none" w:sz="0" w:space="0" w:color="auto"/>
      </w:divBdr>
      <w:divsChild>
        <w:div w:id="1050880954">
          <w:marLeft w:val="0"/>
          <w:marRight w:val="0"/>
          <w:marTop w:val="0"/>
          <w:marBottom w:val="0"/>
          <w:divBdr>
            <w:top w:val="none" w:sz="0" w:space="0" w:color="auto"/>
            <w:left w:val="none" w:sz="0" w:space="0" w:color="auto"/>
            <w:bottom w:val="none" w:sz="0" w:space="0" w:color="auto"/>
            <w:right w:val="none" w:sz="0" w:space="0" w:color="auto"/>
          </w:divBdr>
          <w:divsChild>
            <w:div w:id="1173106543">
              <w:marLeft w:val="0"/>
              <w:marRight w:val="0"/>
              <w:marTop w:val="0"/>
              <w:marBottom w:val="0"/>
              <w:divBdr>
                <w:top w:val="none" w:sz="0" w:space="0" w:color="auto"/>
                <w:left w:val="none" w:sz="0" w:space="0" w:color="auto"/>
                <w:bottom w:val="none" w:sz="0" w:space="0" w:color="auto"/>
                <w:right w:val="none" w:sz="0" w:space="0" w:color="auto"/>
              </w:divBdr>
              <w:divsChild>
                <w:div w:id="373389742">
                  <w:marLeft w:val="0"/>
                  <w:marRight w:val="0"/>
                  <w:marTop w:val="0"/>
                  <w:marBottom w:val="0"/>
                  <w:divBdr>
                    <w:top w:val="none" w:sz="0" w:space="0" w:color="auto"/>
                    <w:left w:val="none" w:sz="0" w:space="0" w:color="auto"/>
                    <w:bottom w:val="none" w:sz="0" w:space="0" w:color="auto"/>
                    <w:right w:val="none" w:sz="0" w:space="0" w:color="auto"/>
                  </w:divBdr>
                  <w:divsChild>
                    <w:div w:id="1788313486">
                      <w:marLeft w:val="0"/>
                      <w:marRight w:val="0"/>
                      <w:marTop w:val="0"/>
                      <w:marBottom w:val="0"/>
                      <w:divBdr>
                        <w:top w:val="none" w:sz="0" w:space="0" w:color="auto"/>
                        <w:left w:val="none" w:sz="0" w:space="0" w:color="auto"/>
                        <w:bottom w:val="none" w:sz="0" w:space="0" w:color="auto"/>
                        <w:right w:val="none" w:sz="0" w:space="0" w:color="auto"/>
                      </w:divBdr>
                      <w:divsChild>
                        <w:div w:id="1544639083">
                          <w:marLeft w:val="0"/>
                          <w:marRight w:val="0"/>
                          <w:marTop w:val="0"/>
                          <w:marBottom w:val="0"/>
                          <w:divBdr>
                            <w:top w:val="single" w:sz="2" w:space="0" w:color="000000"/>
                            <w:left w:val="single" w:sz="2" w:space="0" w:color="000000"/>
                            <w:bottom w:val="single" w:sz="2" w:space="0" w:color="000000"/>
                            <w:right w:val="single" w:sz="2" w:space="0" w:color="000000"/>
                          </w:divBdr>
                          <w:divsChild>
                            <w:div w:id="309797392">
                              <w:marLeft w:val="0"/>
                              <w:marRight w:val="0"/>
                              <w:marTop w:val="0"/>
                              <w:marBottom w:val="0"/>
                              <w:divBdr>
                                <w:top w:val="none" w:sz="0" w:space="0" w:color="auto"/>
                                <w:left w:val="none" w:sz="0" w:space="0" w:color="auto"/>
                                <w:bottom w:val="none" w:sz="0" w:space="0" w:color="auto"/>
                                <w:right w:val="none" w:sz="0" w:space="0" w:color="auto"/>
                              </w:divBdr>
                              <w:divsChild>
                                <w:div w:id="479343340">
                                  <w:marLeft w:val="0"/>
                                  <w:marRight w:val="0"/>
                                  <w:marTop w:val="0"/>
                                  <w:marBottom w:val="0"/>
                                  <w:divBdr>
                                    <w:top w:val="none" w:sz="0" w:space="0" w:color="auto"/>
                                    <w:left w:val="none" w:sz="0" w:space="0" w:color="auto"/>
                                    <w:bottom w:val="none" w:sz="0" w:space="0" w:color="auto"/>
                                    <w:right w:val="none" w:sz="0" w:space="0" w:color="auto"/>
                                  </w:divBdr>
                                  <w:divsChild>
                                    <w:div w:id="773787870">
                                      <w:marLeft w:val="0"/>
                                      <w:marRight w:val="0"/>
                                      <w:marTop w:val="0"/>
                                      <w:marBottom w:val="0"/>
                                      <w:divBdr>
                                        <w:top w:val="none" w:sz="0" w:space="0" w:color="auto"/>
                                        <w:left w:val="none" w:sz="0" w:space="0" w:color="auto"/>
                                        <w:bottom w:val="none" w:sz="0" w:space="0" w:color="auto"/>
                                        <w:right w:val="none" w:sz="0" w:space="0" w:color="auto"/>
                                      </w:divBdr>
                                      <w:divsChild>
                                        <w:div w:id="2051414699">
                                          <w:marLeft w:val="0"/>
                                          <w:marRight w:val="0"/>
                                          <w:marTop w:val="0"/>
                                          <w:marBottom w:val="0"/>
                                          <w:divBdr>
                                            <w:top w:val="none" w:sz="0" w:space="0" w:color="auto"/>
                                            <w:left w:val="none" w:sz="0" w:space="0" w:color="auto"/>
                                            <w:bottom w:val="none" w:sz="0" w:space="0" w:color="auto"/>
                                            <w:right w:val="none" w:sz="0" w:space="0" w:color="auto"/>
                                          </w:divBdr>
                                          <w:divsChild>
                                            <w:div w:id="130943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lastic.com/scholastic_thanksgiving/feast/slideshow.htm" TargetMode="External"/><Relationship Id="rId5" Type="http://schemas.openxmlformats.org/officeDocument/2006/relationships/hyperlink" Target="http://www.scholastic.com/scholastic_thanksgiving/webcast.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417</TotalTime>
  <Pages>4</Pages>
  <Words>1205</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8058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Sanchez</cp:lastModifiedBy>
  <cp:revision>14</cp:revision>
  <dcterms:created xsi:type="dcterms:W3CDTF">2011-11-06T13:37:00Z</dcterms:created>
  <dcterms:modified xsi:type="dcterms:W3CDTF">2011-11-29T11:51:00Z</dcterms:modified>
</cp:coreProperties>
</file>